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27C1E" w14:textId="7C73FBFF" w:rsidR="007E7770" w:rsidRDefault="00D157AF" w:rsidP="00D157AF">
      <w:r>
        <w:rPr>
          <w:noProof/>
          <w:sz w:val="28"/>
          <w:szCs w:val="28"/>
        </w:rPr>
        <w:drawing>
          <wp:anchor distT="0" distB="0" distL="114300" distR="114300" simplePos="0" relativeHeight="251658240" behindDoc="1" locked="0" layoutInCell="1" allowOverlap="1" wp14:anchorId="02E7ACCE" wp14:editId="57DE70D9">
            <wp:simplePos x="510540" y="457200"/>
            <wp:positionH relativeFrom="margin">
              <wp:align>center</wp:align>
            </wp:positionH>
            <wp:positionV relativeFrom="margin">
              <wp:align>top</wp:align>
            </wp:positionV>
            <wp:extent cx="5731510" cy="1397000"/>
            <wp:effectExtent l="0" t="0" r="2540" b="0"/>
            <wp:wrapSquare wrapText="bothSides"/>
            <wp:docPr id="1511153212"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731510" cy="1397000"/>
                    </a:xfrm>
                    <a:prstGeom prst="rect">
                      <a:avLst/>
                    </a:prstGeom>
                    <a:noFill/>
                    <a:ln>
                      <a:noFill/>
                      <a:prstDash/>
                    </a:ln>
                  </pic:spPr>
                </pic:pic>
              </a:graphicData>
            </a:graphic>
            <wp14:sizeRelH relativeFrom="page">
              <wp14:pctWidth>0</wp14:pctWidth>
            </wp14:sizeRelH>
            <wp14:sizeRelV relativeFrom="page">
              <wp14:pctHeight>0</wp14:pctHeight>
            </wp14:sizeRelV>
          </wp:anchor>
        </w:drawing>
      </w:r>
    </w:p>
    <w:p w14:paraId="334A5981" w14:textId="77777777" w:rsidR="00D157AF" w:rsidRDefault="00D157AF">
      <w:pPr>
        <w:jc w:val="center"/>
        <w:rPr>
          <w:b/>
          <w:bCs/>
          <w:sz w:val="28"/>
          <w:szCs w:val="28"/>
        </w:rPr>
      </w:pPr>
    </w:p>
    <w:p w14:paraId="4DBB76D0" w14:textId="77777777" w:rsidR="00D157AF" w:rsidRDefault="00D157AF">
      <w:pPr>
        <w:jc w:val="center"/>
        <w:rPr>
          <w:b/>
          <w:bCs/>
          <w:sz w:val="28"/>
          <w:szCs w:val="28"/>
        </w:rPr>
      </w:pPr>
    </w:p>
    <w:p w14:paraId="511ECFA8" w14:textId="77777777" w:rsidR="00D157AF" w:rsidRDefault="00D157AF" w:rsidP="00E20727">
      <w:pPr>
        <w:rPr>
          <w:b/>
          <w:bCs/>
          <w:sz w:val="28"/>
          <w:szCs w:val="28"/>
        </w:rPr>
      </w:pPr>
    </w:p>
    <w:p w14:paraId="7AE55E24" w14:textId="1CBE71C2" w:rsidR="00B06B06" w:rsidRPr="00E20727" w:rsidRDefault="00CB4625">
      <w:pPr>
        <w:jc w:val="center"/>
        <w:rPr>
          <w:rFonts w:asciiTheme="minorHAnsi" w:hAnsiTheme="minorHAnsi" w:cstheme="minorHAnsi"/>
          <w:b/>
          <w:bCs/>
          <w:sz w:val="28"/>
          <w:szCs w:val="28"/>
        </w:rPr>
      </w:pPr>
      <w:r w:rsidRPr="00E20727">
        <w:rPr>
          <w:rFonts w:asciiTheme="minorHAnsi" w:hAnsiTheme="minorHAnsi" w:cstheme="minorHAnsi"/>
          <w:b/>
          <w:bCs/>
          <w:sz w:val="28"/>
          <w:szCs w:val="28"/>
        </w:rPr>
        <w:t>Horton in Ribblesdale Parish Council</w:t>
      </w:r>
    </w:p>
    <w:p w14:paraId="4C59861C" w14:textId="7BD99CBF" w:rsidR="00B06B06" w:rsidRPr="00E20727" w:rsidRDefault="00CB4625">
      <w:pPr>
        <w:jc w:val="center"/>
        <w:rPr>
          <w:rFonts w:asciiTheme="minorHAnsi" w:hAnsiTheme="minorHAnsi" w:cstheme="minorHAnsi"/>
          <w:sz w:val="28"/>
          <w:szCs w:val="28"/>
        </w:rPr>
      </w:pPr>
      <w:r w:rsidRPr="00E20727">
        <w:rPr>
          <w:rFonts w:asciiTheme="minorHAnsi" w:hAnsiTheme="minorHAnsi" w:cstheme="minorHAnsi"/>
          <w:sz w:val="28"/>
          <w:szCs w:val="28"/>
        </w:rPr>
        <w:t xml:space="preserve">Parish Clerk – Michelle Park </w:t>
      </w:r>
    </w:p>
    <w:p w14:paraId="217AC3E7" w14:textId="07906141" w:rsidR="00B06B06" w:rsidRPr="00E20727" w:rsidRDefault="00B06B06">
      <w:pPr>
        <w:jc w:val="center"/>
        <w:rPr>
          <w:rFonts w:asciiTheme="minorHAnsi" w:hAnsiTheme="minorHAnsi" w:cstheme="minorHAnsi"/>
          <w:sz w:val="28"/>
          <w:szCs w:val="28"/>
        </w:rPr>
      </w:pPr>
      <w:hyperlink r:id="rId9" w:history="1">
        <w:r w:rsidRPr="00E20727">
          <w:rPr>
            <w:rStyle w:val="Hyperlink"/>
            <w:rFonts w:asciiTheme="minorHAnsi" w:hAnsiTheme="minorHAnsi" w:cstheme="minorHAnsi"/>
            <w:b/>
            <w:bCs/>
            <w:sz w:val="28"/>
            <w:szCs w:val="28"/>
            <w:u w:val="none"/>
          </w:rPr>
          <w:t>clerk@hortoninribblesdale-pc.gov.uk</w:t>
        </w:r>
      </w:hyperlink>
      <w:r w:rsidRPr="00E20727">
        <w:rPr>
          <w:rFonts w:asciiTheme="minorHAnsi" w:hAnsiTheme="minorHAnsi" w:cstheme="minorHAnsi"/>
          <w:b/>
          <w:bCs/>
          <w:sz w:val="28"/>
          <w:szCs w:val="28"/>
        </w:rPr>
        <w:t xml:space="preserve"> </w:t>
      </w:r>
      <w:r w:rsidR="006F6297" w:rsidRPr="00E20727">
        <w:rPr>
          <w:rFonts w:asciiTheme="minorHAnsi" w:hAnsiTheme="minorHAnsi" w:cstheme="minorHAnsi"/>
          <w:b/>
          <w:bCs/>
          <w:sz w:val="28"/>
          <w:szCs w:val="28"/>
        </w:rPr>
        <w:t xml:space="preserve">- </w:t>
      </w:r>
      <w:r w:rsidR="007E7770" w:rsidRPr="00E20727">
        <w:rPr>
          <w:rFonts w:asciiTheme="minorHAnsi" w:hAnsiTheme="minorHAnsi" w:cstheme="minorHAnsi"/>
          <w:sz w:val="28"/>
          <w:szCs w:val="28"/>
        </w:rPr>
        <w:t>07469584759</w:t>
      </w:r>
    </w:p>
    <w:p w14:paraId="7DBA45B0" w14:textId="563E94F1" w:rsidR="00B06B06" w:rsidRDefault="00CB4625">
      <w:pPr>
        <w:jc w:val="center"/>
        <w:rPr>
          <w:rFonts w:asciiTheme="minorHAnsi" w:hAnsiTheme="minorHAnsi" w:cstheme="minorHAnsi"/>
          <w:b/>
          <w:bCs/>
          <w:sz w:val="28"/>
          <w:szCs w:val="28"/>
        </w:rPr>
      </w:pPr>
      <w:r w:rsidRPr="00E20727">
        <w:rPr>
          <w:rFonts w:asciiTheme="minorHAnsi" w:hAnsiTheme="minorHAnsi" w:cstheme="minorHAnsi"/>
          <w:b/>
          <w:bCs/>
          <w:sz w:val="28"/>
          <w:szCs w:val="28"/>
        </w:rPr>
        <w:t xml:space="preserve">Minutes of a meeting of Horton in Ribblesdale Parish Council held in the Sports Pavillion on Monday </w:t>
      </w:r>
      <w:r w:rsidR="006B228E">
        <w:rPr>
          <w:rFonts w:asciiTheme="minorHAnsi" w:hAnsiTheme="minorHAnsi" w:cstheme="minorHAnsi"/>
          <w:b/>
          <w:bCs/>
          <w:sz w:val="28"/>
          <w:szCs w:val="28"/>
        </w:rPr>
        <w:t>14</w:t>
      </w:r>
      <w:r w:rsidRPr="00E20727">
        <w:rPr>
          <w:rFonts w:asciiTheme="minorHAnsi" w:hAnsiTheme="minorHAnsi" w:cstheme="minorHAnsi"/>
          <w:b/>
          <w:bCs/>
          <w:sz w:val="28"/>
          <w:szCs w:val="28"/>
          <w:vertAlign w:val="superscript"/>
        </w:rPr>
        <w:t>th</w:t>
      </w:r>
      <w:r w:rsidRPr="00E20727">
        <w:rPr>
          <w:rFonts w:asciiTheme="minorHAnsi" w:hAnsiTheme="minorHAnsi" w:cstheme="minorHAnsi"/>
          <w:b/>
          <w:bCs/>
          <w:sz w:val="28"/>
          <w:szCs w:val="28"/>
        </w:rPr>
        <w:t xml:space="preserve"> </w:t>
      </w:r>
      <w:r w:rsidR="006B228E">
        <w:rPr>
          <w:rFonts w:asciiTheme="minorHAnsi" w:hAnsiTheme="minorHAnsi" w:cstheme="minorHAnsi"/>
          <w:b/>
          <w:bCs/>
          <w:sz w:val="28"/>
          <w:szCs w:val="28"/>
        </w:rPr>
        <w:t>September</w:t>
      </w:r>
      <w:r w:rsidRPr="00E20727">
        <w:rPr>
          <w:rFonts w:asciiTheme="minorHAnsi" w:hAnsiTheme="minorHAnsi" w:cstheme="minorHAnsi"/>
          <w:b/>
          <w:bCs/>
          <w:sz w:val="28"/>
          <w:szCs w:val="28"/>
        </w:rPr>
        <w:t xml:space="preserve"> 2026 at 7.30pm.</w:t>
      </w:r>
    </w:p>
    <w:p w14:paraId="2A9941F2" w14:textId="77777777" w:rsidR="00E20727" w:rsidRPr="00E20727" w:rsidRDefault="00E20727">
      <w:pPr>
        <w:jc w:val="center"/>
        <w:rPr>
          <w:rFonts w:asciiTheme="minorHAnsi" w:hAnsiTheme="minorHAnsi" w:cstheme="minorHAnsi"/>
          <w:sz w:val="28"/>
          <w:szCs w:val="28"/>
        </w:rPr>
      </w:pPr>
    </w:p>
    <w:p w14:paraId="6E1069CB" w14:textId="7492191F" w:rsidR="00B06B06" w:rsidRPr="00E20727" w:rsidRDefault="00CB4625">
      <w:pPr>
        <w:rPr>
          <w:rFonts w:asciiTheme="minorHAnsi" w:hAnsiTheme="minorHAnsi" w:cstheme="minorHAnsi"/>
        </w:rPr>
      </w:pPr>
      <w:r w:rsidRPr="00E20727">
        <w:rPr>
          <w:rFonts w:asciiTheme="minorHAnsi" w:hAnsiTheme="minorHAnsi" w:cstheme="minorHAnsi"/>
          <w:b/>
          <w:bCs/>
        </w:rPr>
        <w:t>Present</w:t>
      </w:r>
      <w:r w:rsidR="00C52CCE" w:rsidRPr="00E20727">
        <w:rPr>
          <w:rFonts w:asciiTheme="minorHAnsi" w:hAnsiTheme="minorHAnsi" w:cstheme="minorHAnsi"/>
          <w:b/>
          <w:bCs/>
        </w:rPr>
        <w:t xml:space="preserve">: </w:t>
      </w:r>
      <w:r w:rsidRPr="00E20727">
        <w:rPr>
          <w:rFonts w:asciiTheme="minorHAnsi" w:hAnsiTheme="minorHAnsi" w:cstheme="minorHAnsi"/>
        </w:rPr>
        <w:t xml:space="preserve">Parish Cllrs Martin Hanson (Chair), </w:t>
      </w:r>
      <w:r w:rsidR="00CC6E0B" w:rsidRPr="00E20727">
        <w:rPr>
          <w:rFonts w:asciiTheme="minorHAnsi" w:hAnsiTheme="minorHAnsi" w:cstheme="minorHAnsi"/>
        </w:rPr>
        <w:t>Liz Hornby,</w:t>
      </w:r>
      <w:r w:rsidRPr="00E20727">
        <w:rPr>
          <w:rFonts w:asciiTheme="minorHAnsi" w:hAnsiTheme="minorHAnsi" w:cstheme="minorHAnsi"/>
        </w:rPr>
        <w:t xml:space="preserve"> Thomas Millman</w:t>
      </w:r>
      <w:r w:rsidR="00D11325" w:rsidRPr="00E20727">
        <w:rPr>
          <w:rFonts w:asciiTheme="minorHAnsi" w:hAnsiTheme="minorHAnsi" w:cstheme="minorHAnsi"/>
        </w:rPr>
        <w:t>, Kath J</w:t>
      </w:r>
      <w:r w:rsidR="00F701F4">
        <w:rPr>
          <w:rFonts w:asciiTheme="minorHAnsi" w:hAnsiTheme="minorHAnsi" w:cstheme="minorHAnsi"/>
        </w:rPr>
        <w:t xml:space="preserve">ackson, Ian </w:t>
      </w:r>
      <w:r w:rsidR="006B228E" w:rsidRPr="00E7485A">
        <w:rPr>
          <w:rFonts w:asciiTheme="minorHAnsi" w:hAnsiTheme="minorHAnsi" w:cstheme="minorHAnsi"/>
        </w:rPr>
        <w:t xml:space="preserve">Mounsey, NYC Cllr Staveley                                                                </w:t>
      </w:r>
    </w:p>
    <w:p w14:paraId="5B94FBD0" w14:textId="19C4A233" w:rsidR="00E20727" w:rsidRDefault="00A04B2F">
      <w:pPr>
        <w:rPr>
          <w:rFonts w:asciiTheme="minorHAnsi" w:hAnsiTheme="minorHAnsi" w:cstheme="minorHAnsi"/>
          <w:i/>
          <w:iCs/>
        </w:rPr>
      </w:pPr>
      <w:r>
        <w:rPr>
          <w:rFonts w:asciiTheme="minorHAnsi" w:hAnsiTheme="minorHAnsi" w:cstheme="minorHAnsi"/>
          <w:b/>
          <w:bCs/>
        </w:rPr>
        <w:t>103</w:t>
      </w:r>
      <w:r w:rsidR="00CB4625" w:rsidRPr="00E20727">
        <w:rPr>
          <w:rFonts w:asciiTheme="minorHAnsi" w:hAnsiTheme="minorHAnsi" w:cstheme="minorHAnsi"/>
          <w:b/>
          <w:bCs/>
        </w:rPr>
        <w:t>/27: Apologies for Absence:</w:t>
      </w:r>
      <w:r w:rsidR="00CB4625" w:rsidRPr="00E20727">
        <w:rPr>
          <w:rFonts w:asciiTheme="minorHAnsi" w:hAnsiTheme="minorHAnsi" w:cstheme="minorHAnsi"/>
        </w:rPr>
        <w:t xml:space="preserve"> </w:t>
      </w:r>
      <w:r w:rsidR="00AF2A43">
        <w:rPr>
          <w:rFonts w:asciiTheme="minorHAnsi" w:hAnsiTheme="minorHAnsi" w:cstheme="minorHAnsi"/>
        </w:rPr>
        <w:t xml:space="preserve"> Cllrs</w:t>
      </w:r>
      <w:r w:rsidR="00CB4625" w:rsidRPr="00E20727">
        <w:rPr>
          <w:rFonts w:asciiTheme="minorHAnsi" w:hAnsiTheme="minorHAnsi" w:cstheme="minorHAnsi"/>
        </w:rPr>
        <w:t xml:space="preserve"> </w:t>
      </w:r>
      <w:r w:rsidR="006B228E" w:rsidRPr="00E20727">
        <w:rPr>
          <w:rFonts w:asciiTheme="minorHAnsi" w:hAnsiTheme="minorHAnsi" w:cstheme="minorHAnsi"/>
        </w:rPr>
        <w:t>Fiona Durham (Vice Chair)</w:t>
      </w:r>
      <w:r w:rsidR="00AF2A43">
        <w:rPr>
          <w:rFonts w:asciiTheme="minorHAnsi" w:hAnsiTheme="minorHAnsi" w:cstheme="minorHAnsi"/>
        </w:rPr>
        <w:t xml:space="preserve"> &amp; </w:t>
      </w:r>
      <w:r w:rsidR="006B228E" w:rsidRPr="00E20727">
        <w:rPr>
          <w:rFonts w:asciiTheme="minorHAnsi" w:hAnsiTheme="minorHAnsi" w:cstheme="minorHAnsi"/>
        </w:rPr>
        <w:t>Lorraine Leary</w:t>
      </w:r>
      <w:r w:rsidR="00AF2A43">
        <w:rPr>
          <w:rFonts w:asciiTheme="minorHAnsi" w:hAnsiTheme="minorHAnsi" w:cstheme="minorHAnsi"/>
        </w:rPr>
        <w:t>.</w:t>
      </w:r>
    </w:p>
    <w:p w14:paraId="79B90D4D" w14:textId="4C035D25" w:rsidR="00D11325" w:rsidRPr="00E41B08" w:rsidRDefault="00A04B2F">
      <w:pPr>
        <w:rPr>
          <w:rFonts w:asciiTheme="minorHAnsi" w:hAnsiTheme="minorHAnsi" w:cstheme="minorHAnsi"/>
        </w:rPr>
      </w:pPr>
      <w:r>
        <w:rPr>
          <w:rFonts w:asciiTheme="minorHAnsi" w:hAnsiTheme="minorHAnsi" w:cstheme="minorHAnsi"/>
          <w:b/>
          <w:bCs/>
        </w:rPr>
        <w:t>104</w:t>
      </w:r>
      <w:r w:rsidR="00CB4625" w:rsidRPr="00E20727">
        <w:rPr>
          <w:rFonts w:asciiTheme="minorHAnsi" w:hAnsiTheme="minorHAnsi" w:cstheme="minorHAnsi"/>
          <w:b/>
          <w:bCs/>
        </w:rPr>
        <w:t xml:space="preserve">/27: </w:t>
      </w:r>
      <w:r w:rsidR="00E905F8" w:rsidRPr="00E20727">
        <w:rPr>
          <w:rFonts w:asciiTheme="minorHAnsi" w:hAnsiTheme="minorHAnsi" w:cstheme="minorHAnsi"/>
          <w:b/>
          <w:bCs/>
        </w:rPr>
        <w:t xml:space="preserve">To consider the approval for reasons for absence given by councillors: </w:t>
      </w:r>
    </w:p>
    <w:p w14:paraId="25A1109E" w14:textId="20E1A55A" w:rsidR="003F0569" w:rsidRDefault="00A04B2F">
      <w:pPr>
        <w:rPr>
          <w:rFonts w:asciiTheme="minorHAnsi" w:hAnsiTheme="minorHAnsi" w:cstheme="minorHAnsi"/>
          <w:b/>
          <w:bCs/>
        </w:rPr>
      </w:pPr>
      <w:r>
        <w:rPr>
          <w:rFonts w:asciiTheme="minorHAnsi" w:hAnsiTheme="minorHAnsi" w:cstheme="minorHAnsi"/>
          <w:b/>
          <w:bCs/>
        </w:rPr>
        <w:t>105</w:t>
      </w:r>
      <w:r w:rsidR="004E1DDF" w:rsidRPr="00E20727">
        <w:rPr>
          <w:rFonts w:asciiTheme="minorHAnsi" w:hAnsiTheme="minorHAnsi" w:cstheme="minorHAnsi"/>
          <w:b/>
          <w:bCs/>
        </w:rPr>
        <w:t xml:space="preserve">/27: </w:t>
      </w:r>
      <w:r w:rsidR="00CB4625" w:rsidRPr="00E20727">
        <w:rPr>
          <w:rFonts w:asciiTheme="minorHAnsi" w:hAnsiTheme="minorHAnsi" w:cstheme="minorHAnsi"/>
          <w:b/>
          <w:bCs/>
        </w:rPr>
        <w:t>Code of Conduct- Localism Act 2011</w:t>
      </w:r>
      <w:r w:rsidR="00D9385C" w:rsidRPr="00E20727">
        <w:rPr>
          <w:rFonts w:asciiTheme="minorHAnsi" w:hAnsiTheme="minorHAnsi" w:cstheme="minorHAnsi"/>
          <w:b/>
          <w:bCs/>
        </w:rPr>
        <w:t xml:space="preserve">: </w:t>
      </w:r>
      <w:r w:rsidR="003F0569">
        <w:rPr>
          <w:rFonts w:asciiTheme="minorHAnsi" w:hAnsiTheme="minorHAnsi" w:cstheme="minorHAnsi"/>
          <w:b/>
          <w:bCs/>
        </w:rPr>
        <w:t xml:space="preserve"> </w:t>
      </w:r>
    </w:p>
    <w:p w14:paraId="7E1799A2" w14:textId="62148431" w:rsidR="00111377" w:rsidRPr="00111377" w:rsidRDefault="00111377" w:rsidP="00111377">
      <w:pPr>
        <w:spacing w:after="161" w:line="240" w:lineRule="auto"/>
      </w:pPr>
      <w:r w:rsidRPr="00111377">
        <w:t>a) To record any councillor’s disclosable pecuniary interests in relation to any item on this agenda. To receive any changes in members’ register of interests &amp; declaration of interests forms and to receive, consider and decide upon any applications for dispensations.</w:t>
      </w:r>
      <w:r>
        <w:t xml:space="preserve"> </w:t>
      </w:r>
      <w:r w:rsidRPr="00D300FD">
        <w:rPr>
          <w:b/>
          <w:bCs/>
          <w:i/>
          <w:iCs/>
        </w:rPr>
        <w:t>None Noted.</w:t>
      </w:r>
    </w:p>
    <w:p w14:paraId="6A6DE784" w14:textId="07C1A12F" w:rsidR="00111377" w:rsidRPr="00D300FD" w:rsidRDefault="00111377" w:rsidP="00111377">
      <w:pPr>
        <w:spacing w:after="161" w:line="240" w:lineRule="auto"/>
        <w:rPr>
          <w:b/>
          <w:bCs/>
          <w:i/>
          <w:iCs/>
        </w:rPr>
      </w:pPr>
      <w:r w:rsidRPr="00111377">
        <w:t>b) To complete new Register of Interest Forms.</w:t>
      </w:r>
      <w:r w:rsidR="00D300FD">
        <w:t xml:space="preserve"> </w:t>
      </w:r>
      <w:r w:rsidR="00D300FD" w:rsidRPr="00D300FD">
        <w:rPr>
          <w:b/>
          <w:bCs/>
          <w:i/>
          <w:iCs/>
        </w:rPr>
        <w:t>Cllrs Mounsey and Hanson to complete the forms and return to the Clerk.</w:t>
      </w:r>
    </w:p>
    <w:p w14:paraId="6728FD43" w14:textId="0815C248" w:rsidR="00274ADC" w:rsidRDefault="00274ADC" w:rsidP="00274ADC">
      <w:pPr>
        <w:spacing w:after="161" w:line="240" w:lineRule="auto"/>
        <w:rPr>
          <w:b/>
          <w:bCs/>
          <w:i/>
          <w:iCs/>
        </w:rPr>
      </w:pPr>
      <w:r w:rsidRPr="00274ADC">
        <w:rPr>
          <w:b/>
          <w:bCs/>
        </w:rPr>
        <w:t>106/27</w:t>
      </w:r>
      <w:r w:rsidRPr="00274ADC">
        <w:t>: To confirm the minutes of the Parish Council Meeting held 10</w:t>
      </w:r>
      <w:r w:rsidRPr="00274ADC">
        <w:rPr>
          <w:vertAlign w:val="superscript"/>
        </w:rPr>
        <w:t>th</w:t>
      </w:r>
      <w:r w:rsidRPr="00274ADC">
        <w:t xml:space="preserve"> August 26 as a true and accurate record.</w:t>
      </w:r>
      <w:r w:rsidR="00064FD8">
        <w:t xml:space="preserve"> </w:t>
      </w:r>
      <w:r w:rsidR="00064FD8" w:rsidRPr="00064FD8">
        <w:rPr>
          <w:b/>
          <w:bCs/>
          <w:i/>
          <w:iCs/>
        </w:rPr>
        <w:t>Approved.</w:t>
      </w:r>
    </w:p>
    <w:p w14:paraId="149B346D" w14:textId="77777777" w:rsidR="001C03E3" w:rsidRPr="001C03E3" w:rsidRDefault="001C03E3" w:rsidP="001C03E3">
      <w:pPr>
        <w:spacing w:after="161" w:line="240" w:lineRule="auto"/>
      </w:pPr>
      <w:r w:rsidRPr="001C03E3">
        <w:rPr>
          <w:b/>
          <w:bCs/>
        </w:rPr>
        <w:t>107/27:</w:t>
      </w:r>
      <w:r w:rsidRPr="001C03E3">
        <w:t xml:space="preserve"> Matters arising (not noted elsewhere on the agenda) – to receive information on the following on-going issues and decide further action where necessary.</w:t>
      </w:r>
    </w:p>
    <w:p w14:paraId="2136E881" w14:textId="38DAFDEA" w:rsidR="001C03E3" w:rsidRPr="001C03E3" w:rsidRDefault="001C03E3" w:rsidP="006B13E1">
      <w:pPr>
        <w:spacing w:after="161" w:line="240" w:lineRule="auto"/>
        <w:ind w:left="720"/>
      </w:pPr>
      <w:r w:rsidRPr="001C03E3">
        <w:t>1 – Highways – invited to attend meeting, no confirmation on attendance as at agenda date above</w:t>
      </w:r>
      <w:r>
        <w:t xml:space="preserve">. </w:t>
      </w:r>
      <w:r w:rsidR="006971CB" w:rsidRPr="00E41B08">
        <w:rPr>
          <w:rFonts w:asciiTheme="minorHAnsi" w:hAnsiTheme="minorHAnsi" w:cstheme="minorHAnsi"/>
        </w:rPr>
        <w:t>The Parish Council would like to discuss highways issues including yellow lines, trimming hedges near speed signs, parking issues, speed and increased wagon traffic.</w:t>
      </w:r>
      <w:r w:rsidR="006971CB">
        <w:rPr>
          <w:rFonts w:asciiTheme="minorHAnsi" w:hAnsiTheme="minorHAnsi" w:cstheme="minorHAnsi"/>
        </w:rPr>
        <w:t xml:space="preserve"> </w:t>
      </w:r>
      <w:r w:rsidR="006B13E1" w:rsidRPr="006B13E1">
        <w:rPr>
          <w:b/>
          <w:bCs/>
          <w:i/>
          <w:iCs/>
        </w:rPr>
        <w:t>Clerk to progress.</w:t>
      </w:r>
      <w:r w:rsidR="006971CB">
        <w:rPr>
          <w:b/>
          <w:bCs/>
          <w:i/>
          <w:iCs/>
        </w:rPr>
        <w:t xml:space="preserve"> Cllr Staveley to raise at a</w:t>
      </w:r>
      <w:r w:rsidR="004F72DF">
        <w:rPr>
          <w:b/>
          <w:bCs/>
          <w:i/>
          <w:iCs/>
        </w:rPr>
        <w:t xml:space="preserve"> forthcoming</w:t>
      </w:r>
      <w:r w:rsidR="006971CB">
        <w:rPr>
          <w:b/>
          <w:bCs/>
          <w:i/>
          <w:iCs/>
        </w:rPr>
        <w:t xml:space="preserve"> meeting with Highways Officers</w:t>
      </w:r>
      <w:r w:rsidR="004F72DF">
        <w:rPr>
          <w:b/>
          <w:bCs/>
          <w:i/>
          <w:iCs/>
        </w:rPr>
        <w:t>.</w:t>
      </w:r>
      <w:r w:rsidR="006971CB">
        <w:rPr>
          <w:b/>
          <w:bCs/>
          <w:i/>
          <w:iCs/>
        </w:rPr>
        <w:t xml:space="preserve"> </w:t>
      </w:r>
      <w:r w:rsidR="006B13E1" w:rsidRPr="006B13E1">
        <w:rPr>
          <w:b/>
          <w:bCs/>
          <w:i/>
          <w:iCs/>
        </w:rPr>
        <w:t xml:space="preserve"> </w:t>
      </w:r>
    </w:p>
    <w:p w14:paraId="1903BBC1" w14:textId="082F37AC" w:rsidR="00A4425F" w:rsidRDefault="001C03E3" w:rsidP="001C03E3">
      <w:pPr>
        <w:spacing w:after="161" w:line="240" w:lineRule="auto"/>
      </w:pPr>
      <w:r w:rsidRPr="001C03E3">
        <w:tab/>
        <w:t>2 - Website and new email addresses</w:t>
      </w:r>
    </w:p>
    <w:p w14:paraId="02051991" w14:textId="12B4A540" w:rsidR="00A4425F" w:rsidRPr="0011338D" w:rsidRDefault="00A4425F" w:rsidP="006863E5">
      <w:pPr>
        <w:spacing w:after="161" w:line="240" w:lineRule="auto"/>
        <w:ind w:left="720"/>
        <w:rPr>
          <w:b/>
          <w:bCs/>
          <w:i/>
          <w:iCs/>
        </w:rPr>
      </w:pPr>
      <w:r w:rsidRPr="0011338D">
        <w:rPr>
          <w:b/>
          <w:bCs/>
          <w:i/>
          <w:iCs/>
        </w:rPr>
        <w:t>The new Parish Council website is live. The Councillors have received new email addresses</w:t>
      </w:r>
      <w:r w:rsidR="006863E5" w:rsidRPr="0011338D">
        <w:rPr>
          <w:b/>
          <w:bCs/>
          <w:i/>
          <w:iCs/>
        </w:rPr>
        <w:t xml:space="preserve">. The Clerk and Chair email addresses to be used as contact points on the website. </w:t>
      </w:r>
    </w:p>
    <w:p w14:paraId="6A5BC611" w14:textId="7AA0F4B4" w:rsidR="00B0331B" w:rsidRDefault="00B0331B" w:rsidP="006863E5">
      <w:pPr>
        <w:spacing w:after="161" w:line="240" w:lineRule="auto"/>
        <w:ind w:left="720"/>
      </w:pPr>
      <w:hyperlink r:id="rId10" w:history="1">
        <w:r w:rsidRPr="00D8612C">
          <w:rPr>
            <w:rStyle w:val="Hyperlink"/>
          </w:rPr>
          <w:t>chair@hortoninribblesdale-pc.gov.uk</w:t>
        </w:r>
      </w:hyperlink>
    </w:p>
    <w:p w14:paraId="1DC9955D" w14:textId="4AE2EA4E" w:rsidR="00B0331B" w:rsidRDefault="0011338D" w:rsidP="006863E5">
      <w:pPr>
        <w:spacing w:after="161" w:line="240" w:lineRule="auto"/>
        <w:ind w:left="720"/>
      </w:pPr>
      <w:hyperlink r:id="rId11" w:history="1">
        <w:r w:rsidRPr="00D8612C">
          <w:rPr>
            <w:rStyle w:val="Hyperlink"/>
          </w:rPr>
          <w:t>clerk@hortoninribblesdale-pc.gov.uk</w:t>
        </w:r>
      </w:hyperlink>
    </w:p>
    <w:p w14:paraId="2833E6C1" w14:textId="3B5DC412" w:rsidR="0011338D" w:rsidRDefault="00611032" w:rsidP="006863E5">
      <w:pPr>
        <w:spacing w:after="161" w:line="240" w:lineRule="auto"/>
        <w:ind w:left="720"/>
      </w:pPr>
      <w:hyperlink r:id="rId12" w:history="1">
        <w:r w:rsidRPr="00D8612C">
          <w:rPr>
            <w:rStyle w:val="Hyperlink"/>
          </w:rPr>
          <w:t>www.hortoninribblesdale-pc.gov.uk</w:t>
        </w:r>
      </w:hyperlink>
    </w:p>
    <w:p w14:paraId="0702260D" w14:textId="77777777" w:rsidR="00611032" w:rsidRDefault="00611032" w:rsidP="006863E5">
      <w:pPr>
        <w:spacing w:after="161" w:line="240" w:lineRule="auto"/>
        <w:ind w:left="720"/>
      </w:pPr>
    </w:p>
    <w:p w14:paraId="16A0DDF8" w14:textId="5286FBB7" w:rsidR="00611032" w:rsidRPr="00F646BD" w:rsidRDefault="00611032" w:rsidP="00611032">
      <w:pPr>
        <w:ind w:left="720"/>
        <w:rPr>
          <w:rFonts w:asciiTheme="minorHAnsi" w:hAnsiTheme="minorHAnsi" w:cstheme="minorHAnsi"/>
          <w:b/>
          <w:bCs/>
          <w:i/>
          <w:iCs/>
        </w:rPr>
      </w:pPr>
      <w:r>
        <w:rPr>
          <w:rFonts w:asciiTheme="minorHAnsi" w:hAnsiTheme="minorHAnsi" w:cstheme="minorHAnsi"/>
        </w:rPr>
        <w:t xml:space="preserve">3. </w:t>
      </w:r>
      <w:r w:rsidRPr="00E41B08">
        <w:rPr>
          <w:rFonts w:asciiTheme="minorHAnsi" w:hAnsiTheme="minorHAnsi" w:cstheme="minorHAnsi"/>
        </w:rPr>
        <w:t xml:space="preserve">Defibrillator training – sessions </w:t>
      </w:r>
      <w:r>
        <w:rPr>
          <w:rFonts w:asciiTheme="minorHAnsi" w:hAnsiTheme="minorHAnsi" w:cstheme="minorHAnsi"/>
        </w:rPr>
        <w:t>being held</w:t>
      </w:r>
      <w:r w:rsidR="00306F6D">
        <w:rPr>
          <w:rFonts w:asciiTheme="minorHAnsi" w:hAnsiTheme="minorHAnsi" w:cstheme="minorHAnsi"/>
        </w:rPr>
        <w:t xml:space="preserve"> on the</w:t>
      </w:r>
      <w:r>
        <w:rPr>
          <w:rFonts w:asciiTheme="minorHAnsi" w:hAnsiTheme="minorHAnsi" w:cstheme="minorHAnsi"/>
        </w:rPr>
        <w:t xml:space="preserve"> 28</w:t>
      </w:r>
      <w:r w:rsidRPr="00611032">
        <w:rPr>
          <w:rFonts w:asciiTheme="minorHAnsi" w:hAnsiTheme="minorHAnsi" w:cstheme="minorHAnsi"/>
          <w:vertAlign w:val="superscript"/>
        </w:rPr>
        <w:t>th</w:t>
      </w:r>
      <w:r>
        <w:rPr>
          <w:rFonts w:asciiTheme="minorHAnsi" w:hAnsiTheme="minorHAnsi" w:cstheme="minorHAnsi"/>
        </w:rPr>
        <w:t xml:space="preserve"> and 30</w:t>
      </w:r>
      <w:r w:rsidRPr="00611032">
        <w:rPr>
          <w:rFonts w:asciiTheme="minorHAnsi" w:hAnsiTheme="minorHAnsi" w:cstheme="minorHAnsi"/>
          <w:vertAlign w:val="superscript"/>
        </w:rPr>
        <w:t>th</w:t>
      </w:r>
      <w:r>
        <w:rPr>
          <w:rFonts w:asciiTheme="minorHAnsi" w:hAnsiTheme="minorHAnsi" w:cstheme="minorHAnsi"/>
        </w:rPr>
        <w:t xml:space="preserve"> September. </w:t>
      </w:r>
      <w:r w:rsidR="00306F6D">
        <w:rPr>
          <w:rFonts w:asciiTheme="minorHAnsi" w:hAnsiTheme="minorHAnsi" w:cstheme="minorHAnsi"/>
        </w:rPr>
        <w:t xml:space="preserve">Spaces filling up. Cllrs to continue to promote. Room hire paid for. Cllrs advised to book themselves onto sessions. </w:t>
      </w:r>
      <w:r w:rsidR="00306F6D">
        <w:rPr>
          <w:rFonts w:asciiTheme="minorHAnsi" w:hAnsiTheme="minorHAnsi" w:cstheme="minorHAnsi"/>
          <w:b/>
          <w:bCs/>
          <w:i/>
          <w:iCs/>
        </w:rPr>
        <w:t>Noted.</w:t>
      </w:r>
    </w:p>
    <w:p w14:paraId="12EFDA92" w14:textId="77777777" w:rsidR="00611032" w:rsidRPr="001C03E3" w:rsidRDefault="00611032" w:rsidP="006863E5">
      <w:pPr>
        <w:spacing w:after="161" w:line="240" w:lineRule="auto"/>
        <w:ind w:left="720"/>
      </w:pPr>
    </w:p>
    <w:p w14:paraId="10D7A534" w14:textId="77777777" w:rsidR="002D042B" w:rsidRDefault="000B6A56" w:rsidP="000B6A56">
      <w:pPr>
        <w:spacing w:after="161" w:line="240" w:lineRule="auto"/>
        <w:rPr>
          <w:i/>
          <w:iCs/>
        </w:rPr>
      </w:pPr>
      <w:r w:rsidRPr="000B6A56">
        <w:rPr>
          <w:b/>
          <w:bCs/>
        </w:rPr>
        <w:t>108/27:</w:t>
      </w:r>
      <w:r w:rsidRPr="000B6A56">
        <w:t xml:space="preserve"> Public Participation – </w:t>
      </w:r>
      <w:r w:rsidRPr="000B6A56">
        <w:rPr>
          <w:i/>
          <w:iCs/>
        </w:rPr>
        <w:t xml:space="preserve">the period of time allocated for this item shall not exceed 15 minutes. </w:t>
      </w:r>
    </w:p>
    <w:p w14:paraId="0D5E8E00" w14:textId="330A85D4" w:rsidR="002D042B" w:rsidRDefault="001C4688" w:rsidP="000B6A56">
      <w:pPr>
        <w:spacing w:after="161" w:line="240" w:lineRule="auto"/>
        <w:rPr>
          <w:i/>
          <w:iCs/>
        </w:rPr>
      </w:pPr>
      <w:r w:rsidRPr="00B4672B">
        <w:t>Cllr Hornby raised the issue of a thank you</w:t>
      </w:r>
      <w:r w:rsidR="00B4672B" w:rsidRPr="00B4672B">
        <w:t xml:space="preserve"> letter</w:t>
      </w:r>
      <w:r w:rsidRPr="00B4672B">
        <w:t xml:space="preserve"> to local parishioner</w:t>
      </w:r>
      <w:r w:rsidR="00D20624">
        <w:t>s</w:t>
      </w:r>
      <w:r w:rsidRPr="00B4672B">
        <w:t xml:space="preserve"> for their help with </w:t>
      </w:r>
      <w:r w:rsidR="00ED0BE6" w:rsidRPr="00B4672B">
        <w:t>fencing works.</w:t>
      </w:r>
      <w:r w:rsidR="00ED0BE6">
        <w:rPr>
          <w:i/>
          <w:iCs/>
        </w:rPr>
        <w:t xml:space="preserve"> </w:t>
      </w:r>
      <w:r w:rsidR="00ED0BE6" w:rsidRPr="00ED0BE6">
        <w:rPr>
          <w:b/>
          <w:bCs/>
          <w:i/>
          <w:iCs/>
        </w:rPr>
        <w:t>Resolved.</w:t>
      </w:r>
      <w:r w:rsidR="00ED0BE6">
        <w:rPr>
          <w:i/>
          <w:iCs/>
        </w:rPr>
        <w:t xml:space="preserve"> </w:t>
      </w:r>
      <w:r w:rsidR="00ED0BE6" w:rsidRPr="00ED0BE6">
        <w:rPr>
          <w:b/>
          <w:bCs/>
          <w:i/>
          <w:iCs/>
        </w:rPr>
        <w:t>Clerk to progress</w:t>
      </w:r>
      <w:r w:rsidR="00ED0BE6">
        <w:rPr>
          <w:b/>
          <w:bCs/>
          <w:i/>
          <w:iCs/>
        </w:rPr>
        <w:t xml:space="preserve"> with Cllr Hornby</w:t>
      </w:r>
      <w:r w:rsidR="00ED0BE6" w:rsidRPr="002D042B">
        <w:rPr>
          <w:i/>
          <w:iCs/>
        </w:rPr>
        <w:t xml:space="preserve">.  </w:t>
      </w:r>
    </w:p>
    <w:p w14:paraId="0940EAFF" w14:textId="16916E6F" w:rsidR="00B4672B" w:rsidRDefault="00ED0BE6" w:rsidP="000B6A56">
      <w:pPr>
        <w:spacing w:after="161" w:line="240" w:lineRule="auto"/>
        <w:rPr>
          <w:b/>
          <w:bCs/>
          <w:i/>
          <w:iCs/>
        </w:rPr>
      </w:pPr>
      <w:r w:rsidRPr="00B4672B">
        <w:t xml:space="preserve">Cllr Hornby suggested a donation to the </w:t>
      </w:r>
      <w:r w:rsidR="00E928EE">
        <w:t>Yorksh</w:t>
      </w:r>
      <w:r w:rsidR="004E43FC">
        <w:t xml:space="preserve">ire Dales </w:t>
      </w:r>
      <w:r w:rsidRPr="00B4672B">
        <w:t xml:space="preserve">Wildlife </w:t>
      </w:r>
      <w:r w:rsidR="004E43FC">
        <w:t>Rescue</w:t>
      </w:r>
      <w:r w:rsidRPr="00B4672B">
        <w:t xml:space="preserve"> from the Council for their </w:t>
      </w:r>
      <w:r w:rsidR="009B6A1B" w:rsidRPr="00B4672B">
        <w:t>storage assistance with the a</w:t>
      </w:r>
      <w:r w:rsidR="00CD3708">
        <w:t>bo</w:t>
      </w:r>
      <w:r w:rsidR="009B6A1B" w:rsidRPr="00B4672B">
        <w:t>ve works</w:t>
      </w:r>
      <w:r w:rsidR="009B6A1B" w:rsidRPr="002D042B">
        <w:rPr>
          <w:i/>
          <w:iCs/>
        </w:rPr>
        <w:t>.</w:t>
      </w:r>
      <w:r w:rsidR="009B6A1B">
        <w:rPr>
          <w:b/>
          <w:bCs/>
          <w:i/>
          <w:iCs/>
        </w:rPr>
        <w:t xml:space="preserve"> Resolved. The Council to donate £25</w:t>
      </w:r>
      <w:r w:rsidR="008A023E">
        <w:rPr>
          <w:b/>
          <w:bCs/>
          <w:i/>
          <w:iCs/>
        </w:rPr>
        <w:t>.</w:t>
      </w:r>
      <w:r w:rsidR="00B4672B">
        <w:rPr>
          <w:b/>
          <w:bCs/>
          <w:i/>
          <w:iCs/>
        </w:rPr>
        <w:t xml:space="preserve"> Clerk to progress with Cllr Hornby.</w:t>
      </w:r>
    </w:p>
    <w:p w14:paraId="09893E1E" w14:textId="7AC37892" w:rsidR="000B6A56" w:rsidRPr="00ED0BE6" w:rsidRDefault="008A023E" w:rsidP="000B6A56">
      <w:pPr>
        <w:spacing w:after="161" w:line="240" w:lineRule="auto"/>
        <w:rPr>
          <w:b/>
          <w:bCs/>
          <w:i/>
          <w:iCs/>
        </w:rPr>
      </w:pPr>
      <w:r w:rsidRPr="00CD3708">
        <w:t>Cllr Jackson suggested a</w:t>
      </w:r>
      <w:r w:rsidR="007C32C6" w:rsidRPr="00CD3708">
        <w:t xml:space="preserve"> formal</w:t>
      </w:r>
      <w:r w:rsidRPr="00CD3708">
        <w:t xml:space="preserve"> thank yo</w:t>
      </w:r>
      <w:r w:rsidR="00AB0B3A" w:rsidRPr="00CD3708">
        <w:t xml:space="preserve">u </w:t>
      </w:r>
      <w:r w:rsidR="007C32C6" w:rsidRPr="00CD3708">
        <w:t xml:space="preserve">to the Quarry in Horton for their support with </w:t>
      </w:r>
      <w:r w:rsidR="00F20962" w:rsidRPr="00CD3708">
        <w:t>the new picnic benches and decorative stones.</w:t>
      </w:r>
      <w:r w:rsidR="00F20962">
        <w:rPr>
          <w:b/>
          <w:bCs/>
          <w:i/>
          <w:iCs/>
        </w:rPr>
        <w:t xml:space="preserve"> Resolved. Clerk and Cllr Jackson to </w:t>
      </w:r>
      <w:r w:rsidR="002D042B">
        <w:rPr>
          <w:b/>
          <w:bCs/>
          <w:i/>
          <w:iCs/>
        </w:rPr>
        <w:t>action.</w:t>
      </w:r>
    </w:p>
    <w:p w14:paraId="2205201B" w14:textId="589DBA24" w:rsidR="00ED25EE" w:rsidRPr="00ED25EE" w:rsidRDefault="00ED25EE" w:rsidP="00ED25EE">
      <w:pPr>
        <w:spacing w:after="161" w:line="240" w:lineRule="auto"/>
        <w:rPr>
          <w:i/>
          <w:iCs/>
        </w:rPr>
      </w:pPr>
      <w:r w:rsidRPr="00ED25EE">
        <w:rPr>
          <w:b/>
          <w:bCs/>
        </w:rPr>
        <w:t>109/27:</w:t>
      </w:r>
      <w:r w:rsidRPr="00ED25EE">
        <w:t xml:space="preserve"> Clerk’s Report</w:t>
      </w:r>
      <w:r w:rsidRPr="00ED25EE">
        <w:rPr>
          <w:i/>
          <w:iCs/>
        </w:rPr>
        <w:t xml:space="preserve"> </w:t>
      </w:r>
      <w:r w:rsidRPr="008E5209">
        <w:t>– The Councillors welcomed the report</w:t>
      </w:r>
      <w:r w:rsidR="002A5742" w:rsidRPr="008E5209">
        <w:t xml:space="preserve"> detailing</w:t>
      </w:r>
      <w:r w:rsidR="00051393" w:rsidRPr="008E5209">
        <w:t xml:space="preserve"> actions </w:t>
      </w:r>
      <w:r w:rsidR="002A5742" w:rsidRPr="008E5209">
        <w:t>completed over the past month</w:t>
      </w:r>
      <w:r w:rsidRPr="008E5209">
        <w:t>.</w:t>
      </w:r>
      <w:r w:rsidR="008E5209">
        <w:t xml:space="preserve"> </w:t>
      </w:r>
      <w:r w:rsidR="00AC6691">
        <w:t>The Clerk asked if Cllrs would welcome a separate meeting to discuss budgets and contracts for 2027/28 – it was felt these matters could be covered within the usual October Parish Council meeting.</w:t>
      </w:r>
      <w:r w:rsidR="00B20E4A">
        <w:rPr>
          <w:i/>
          <w:iCs/>
        </w:rPr>
        <w:t xml:space="preserve"> </w:t>
      </w:r>
      <w:r w:rsidR="002A5742" w:rsidRPr="002A5742">
        <w:rPr>
          <w:b/>
          <w:bCs/>
          <w:i/>
          <w:iCs/>
        </w:rPr>
        <w:t>Noted.</w:t>
      </w:r>
    </w:p>
    <w:p w14:paraId="47037F02" w14:textId="77777777" w:rsidR="006D2275" w:rsidRPr="006D2275" w:rsidRDefault="006D2275" w:rsidP="006D2275">
      <w:pPr>
        <w:spacing w:after="161" w:line="240" w:lineRule="auto"/>
      </w:pPr>
      <w:r w:rsidRPr="006D2275">
        <w:rPr>
          <w:b/>
          <w:bCs/>
        </w:rPr>
        <w:t>110/27:</w:t>
      </w:r>
      <w:r w:rsidRPr="006D2275">
        <w:t xml:space="preserve"> To consider and decide upon the following planning applications</w:t>
      </w:r>
    </w:p>
    <w:p w14:paraId="6C2C4EE2" w14:textId="77777777" w:rsidR="006D2275" w:rsidRPr="006D2275" w:rsidRDefault="006D2275" w:rsidP="006D2275">
      <w:pPr>
        <w:spacing w:after="161" w:line="240" w:lineRule="auto"/>
      </w:pPr>
      <w:hyperlink r:id="rId13" w:history="1">
        <w:r w:rsidRPr="006D2275">
          <w:rPr>
            <w:color w:val="0563C1"/>
            <w:u w:val="single"/>
          </w:rPr>
          <w:t>C/44/311A - Ribble View Barn, Ashes Farm, Selside, Settle (GR:377839,478225)</w:t>
        </w:r>
      </w:hyperlink>
    </w:p>
    <w:p w14:paraId="7ADB282A" w14:textId="5CA0EEAC" w:rsidR="006D2275" w:rsidRPr="006D2275" w:rsidRDefault="006D2275" w:rsidP="006D2275">
      <w:pPr>
        <w:spacing w:after="161" w:line="240" w:lineRule="auto"/>
      </w:pPr>
      <w:r w:rsidRPr="006D2275">
        <w:t>Section 73 application to vary Conditions 2, 3, 5, 6, 7, 8 &amp; 12 of C/44/311 (Full planning permission for change of use and conversion of existing storage barn to dwelling and erection of detached garage) in respect of the addition of a front canopy to external door on east elevation, details relating to windows and woodwork, extraction and ventilation, roof-light light mitigation, surfacing, boundary treatment, drainage, external lighting and landscaping (part retrospective)</w:t>
      </w:r>
      <w:r>
        <w:t xml:space="preserve">. </w:t>
      </w:r>
      <w:r w:rsidRPr="00B615BD">
        <w:rPr>
          <w:b/>
          <w:bCs/>
          <w:i/>
          <w:iCs/>
        </w:rPr>
        <w:t>Application Noted. No comments to make.</w:t>
      </w:r>
      <w:r>
        <w:t xml:space="preserve"> </w:t>
      </w:r>
    </w:p>
    <w:p w14:paraId="15ECBAA4" w14:textId="77777777" w:rsidR="00064FD8" w:rsidRPr="00274ADC" w:rsidRDefault="00064FD8" w:rsidP="00274ADC">
      <w:pPr>
        <w:spacing w:after="161" w:line="240" w:lineRule="auto"/>
      </w:pPr>
    </w:p>
    <w:p w14:paraId="208C2AB3" w14:textId="3C4EC608" w:rsidR="00341302" w:rsidRDefault="00341302">
      <w:r>
        <w:rPr>
          <w:b/>
          <w:bCs/>
        </w:rPr>
        <w:t>111/27</w:t>
      </w:r>
      <w:r>
        <w:t xml:space="preserve">: </w:t>
      </w:r>
      <w:r w:rsidRPr="00693438">
        <w:rPr>
          <w:b/>
          <w:bCs/>
        </w:rPr>
        <w:t>North Yorkshire Council Report</w:t>
      </w:r>
      <w:r>
        <w:t xml:space="preserve">  </w:t>
      </w:r>
    </w:p>
    <w:p w14:paraId="424829A0" w14:textId="77777777" w:rsidR="007A33EC" w:rsidRPr="00C7763F" w:rsidRDefault="00341302">
      <w:r w:rsidRPr="00C7763F">
        <w:t>NYCC Cllr. Staveley gave an update on matters including the new Kex</w:t>
      </w:r>
      <w:r w:rsidR="0038425B" w:rsidRPr="00C7763F">
        <w:t xml:space="preserve"> Gill</w:t>
      </w:r>
      <w:r w:rsidR="00F52E6B" w:rsidRPr="00C7763F">
        <w:t xml:space="preserve"> road</w:t>
      </w:r>
      <w:r w:rsidR="00656B0B" w:rsidRPr="00C7763F">
        <w:t xml:space="preserve"> and an update that the Chief Executive of North Yorkshire Council is retirin</w:t>
      </w:r>
      <w:r w:rsidR="00956CC5" w:rsidRPr="00C7763F">
        <w:t xml:space="preserve">g. </w:t>
      </w:r>
    </w:p>
    <w:p w14:paraId="55CEF90A" w14:textId="52E65A38" w:rsidR="007A33EC" w:rsidRPr="00C7763F" w:rsidRDefault="00956CC5">
      <w:r w:rsidRPr="00C7763F">
        <w:t xml:space="preserve">The </w:t>
      </w:r>
      <w:proofErr w:type="gramStart"/>
      <w:r w:rsidRPr="00C7763F">
        <w:t>Mayor</w:t>
      </w:r>
      <w:proofErr w:type="gramEnd"/>
      <w:r w:rsidRPr="00C7763F">
        <w:t xml:space="preserve"> has launched a Draft Local Transport Plan which can be found at </w:t>
      </w:r>
      <w:hyperlink r:id="rId14" w:history="1">
        <w:r w:rsidR="00BE7E79" w:rsidRPr="00C7763F">
          <w:rPr>
            <w:rStyle w:val="Hyperlink"/>
            <w:color w:val="4472C4" w:themeColor="accent1"/>
          </w:rPr>
          <w:t>https://yorknorthyorks-ca.gov.uk/local-transport-plan-consultation/</w:t>
        </w:r>
      </w:hyperlink>
      <w:r w:rsidR="00BE7E79" w:rsidRPr="00C7763F">
        <w:t xml:space="preserve"> - the closing date for comments is </w:t>
      </w:r>
      <w:r w:rsidR="000B501F" w:rsidRPr="00C7763F">
        <w:t>Wednesday 4</w:t>
      </w:r>
      <w:r w:rsidR="000B501F" w:rsidRPr="00C7763F">
        <w:rPr>
          <w:vertAlign w:val="superscript"/>
        </w:rPr>
        <w:t>th</w:t>
      </w:r>
      <w:r w:rsidR="000B501F" w:rsidRPr="00C7763F">
        <w:t xml:space="preserve"> November 26. The survey takes around 10 minutes to complete. </w:t>
      </w:r>
    </w:p>
    <w:p w14:paraId="65430CA7" w14:textId="0B70B02B" w:rsidR="0038425B" w:rsidRPr="00C7763F" w:rsidRDefault="000B501F">
      <w:r w:rsidRPr="00C7763F">
        <w:t>Cllr</w:t>
      </w:r>
      <w:r w:rsidR="007A33EC" w:rsidRPr="00C7763F">
        <w:t>.</w:t>
      </w:r>
      <w:r w:rsidRPr="00C7763F">
        <w:t xml:space="preserve"> Staveley also noted that</w:t>
      </w:r>
      <w:r w:rsidR="008F52D2" w:rsidRPr="00C7763F">
        <w:t xml:space="preserve"> North Yorkshire Council is working to promote </w:t>
      </w:r>
      <w:r w:rsidR="000121EE" w:rsidRPr="00C7763F">
        <w:t xml:space="preserve">blood pressure checks for residents. </w:t>
      </w:r>
      <w:hyperlink r:id="rId15" w:history="1">
        <w:r w:rsidR="001F4E74" w:rsidRPr="00C7763F">
          <w:rPr>
            <w:rStyle w:val="Hyperlink"/>
            <w:color w:val="4472C4" w:themeColor="accent1"/>
          </w:rPr>
          <w:t>https://www.nhs.uk/nhs-services/pharmacies/find-a-pharmacy-that-offers-free-blood-pressure-checks/</w:t>
        </w:r>
      </w:hyperlink>
      <w:r w:rsidR="001F4E74" w:rsidRPr="00C7763F">
        <w:rPr>
          <w:color w:val="4472C4" w:themeColor="accent1"/>
        </w:rPr>
        <w:t xml:space="preserve"> </w:t>
      </w:r>
    </w:p>
    <w:p w14:paraId="2B3642D8" w14:textId="35E356C4" w:rsidR="004E5674" w:rsidRDefault="007A33EC">
      <w:r w:rsidRPr="00C7763F">
        <w:t>Cllr. Staveley noted that a positive meeting had been held around</w:t>
      </w:r>
      <w:r w:rsidR="00C7763F" w:rsidRPr="00C7763F">
        <w:t xml:space="preserve"> the Village Hall</w:t>
      </w:r>
      <w:r w:rsidR="005F4790">
        <w:t>, with an openness to facilities being developed in the Parish.</w:t>
      </w:r>
      <w:r w:rsidR="001307B1">
        <w:t xml:space="preserve"> </w:t>
      </w:r>
      <w:r w:rsidR="004E5674">
        <w:t>Cllr</w:t>
      </w:r>
      <w:r w:rsidR="00CE7370">
        <w:t>.</w:t>
      </w:r>
      <w:r w:rsidR="004E5674">
        <w:t xml:space="preserve"> Staveley also noted that the issue of a Tourist Tax is starting to be discussed regionally</w:t>
      </w:r>
      <w:r w:rsidR="00CE7370">
        <w:t xml:space="preserve">. </w:t>
      </w:r>
      <w:r w:rsidR="002018D5">
        <w:t xml:space="preserve"> The </w:t>
      </w:r>
      <w:r w:rsidR="00D13F74">
        <w:t>Calderdale Energy Park remains at the pre-inspection stage with the planning inspectorate, no further update at this point.</w:t>
      </w:r>
    </w:p>
    <w:p w14:paraId="7B71AFDB" w14:textId="24B805DD" w:rsidR="00CE7370" w:rsidRPr="00C7763F" w:rsidRDefault="00CE7370"/>
    <w:p w14:paraId="76ED0BC8" w14:textId="77777777" w:rsidR="00C7763F" w:rsidRPr="00296D83" w:rsidRDefault="00C7763F">
      <w:pPr>
        <w:rPr>
          <w:rFonts w:asciiTheme="minorHAnsi" w:hAnsiTheme="minorHAnsi" w:cstheme="minorHAnsi"/>
          <w:color w:val="EE0000"/>
        </w:rPr>
      </w:pPr>
    </w:p>
    <w:p w14:paraId="3976CE13" w14:textId="77777777" w:rsidR="00CB25E6" w:rsidRPr="00CB25E6" w:rsidRDefault="00CB25E6" w:rsidP="00CB25E6">
      <w:pPr>
        <w:spacing w:after="161" w:line="240" w:lineRule="auto"/>
      </w:pPr>
      <w:r w:rsidRPr="00CB25E6">
        <w:rPr>
          <w:b/>
          <w:bCs/>
        </w:rPr>
        <w:t>112/27: Financial Matters</w:t>
      </w:r>
    </w:p>
    <w:p w14:paraId="1DCC91BC" w14:textId="551B0B48" w:rsidR="00CB25E6" w:rsidRPr="00CB25E6" w:rsidRDefault="00CB25E6" w:rsidP="00CB25E6">
      <w:pPr>
        <w:numPr>
          <w:ilvl w:val="0"/>
          <w:numId w:val="3"/>
        </w:numPr>
        <w:spacing w:after="161" w:line="240" w:lineRule="auto"/>
        <w:contextualSpacing/>
      </w:pPr>
      <w:r w:rsidRPr="00CB25E6">
        <w:t>To receive and note the current bank account balances as at 31.8.26</w:t>
      </w:r>
      <w:r>
        <w:t xml:space="preserve"> –</w:t>
      </w:r>
      <w:r w:rsidRPr="00CB25E6">
        <w:rPr>
          <w:b/>
          <w:bCs/>
          <w:i/>
          <w:iCs/>
        </w:rPr>
        <w:t xml:space="preserve"> Noted</w:t>
      </w:r>
      <w:r>
        <w:rPr>
          <w:b/>
          <w:bCs/>
          <w:i/>
          <w:iCs/>
        </w:rPr>
        <w:t>.</w:t>
      </w:r>
    </w:p>
    <w:p w14:paraId="4BFFA32D" w14:textId="77777777" w:rsidR="00CB25E6" w:rsidRPr="00CB25E6" w:rsidRDefault="00CB25E6" w:rsidP="00CB25E6">
      <w:pPr>
        <w:spacing w:after="161" w:line="240" w:lineRule="auto"/>
        <w:ind w:left="720"/>
        <w:contextualSpacing/>
      </w:pPr>
      <w:r w:rsidRPr="00CB25E6">
        <w:t>HSBC Current Account £10,186.25</w:t>
      </w:r>
    </w:p>
    <w:p w14:paraId="2923D2EF" w14:textId="77777777" w:rsidR="00CB25E6" w:rsidRPr="00CB25E6" w:rsidRDefault="00CB25E6" w:rsidP="00CB25E6">
      <w:pPr>
        <w:spacing w:after="161" w:line="240" w:lineRule="auto"/>
        <w:ind w:left="720"/>
        <w:contextualSpacing/>
      </w:pPr>
      <w:r w:rsidRPr="00CB25E6">
        <w:t>HSBC Savings Account £6530.55</w:t>
      </w:r>
    </w:p>
    <w:p w14:paraId="5E5FEFA4" w14:textId="77777777" w:rsidR="00CB25E6" w:rsidRPr="00CB25E6" w:rsidRDefault="00CB25E6" w:rsidP="00CB25E6">
      <w:pPr>
        <w:spacing w:after="161" w:line="240" w:lineRule="auto"/>
        <w:ind w:left="720"/>
        <w:contextualSpacing/>
      </w:pPr>
      <w:r w:rsidRPr="00CB25E6">
        <w:t>HSBC Dinsdale Account £3299.49</w:t>
      </w:r>
    </w:p>
    <w:p w14:paraId="21795819" w14:textId="2F409928" w:rsidR="00CB25E6" w:rsidRDefault="00CB25E6" w:rsidP="00CB25E6">
      <w:pPr>
        <w:numPr>
          <w:ilvl w:val="0"/>
          <w:numId w:val="3"/>
        </w:numPr>
        <w:spacing w:after="161" w:line="240" w:lineRule="auto"/>
        <w:contextualSpacing/>
        <w:rPr>
          <w:b/>
          <w:bCs/>
          <w:i/>
          <w:iCs/>
        </w:rPr>
      </w:pPr>
      <w:r w:rsidRPr="00CB25E6">
        <w:t>To receive and note the bank reconciliation and the payments made in August 26.</w:t>
      </w:r>
      <w:r w:rsidR="00E67CB5">
        <w:t xml:space="preserve"> </w:t>
      </w:r>
      <w:r w:rsidR="00E67CB5" w:rsidRPr="00E67CB5">
        <w:rPr>
          <w:b/>
          <w:bCs/>
          <w:i/>
          <w:iCs/>
        </w:rPr>
        <w:t xml:space="preserve">Noted. The Clerk noted that a VAT </w:t>
      </w:r>
      <w:r w:rsidR="00E67CB5">
        <w:rPr>
          <w:b/>
          <w:bCs/>
          <w:i/>
          <w:iCs/>
        </w:rPr>
        <w:t>re</w:t>
      </w:r>
      <w:r w:rsidR="00E67CB5" w:rsidRPr="00E67CB5">
        <w:rPr>
          <w:b/>
          <w:bCs/>
          <w:i/>
          <w:iCs/>
        </w:rPr>
        <w:t>claim needed to be actioned, this would be progressed.</w:t>
      </w:r>
    </w:p>
    <w:tbl>
      <w:tblPr>
        <w:tblpPr w:leftFromText="180" w:rightFromText="180" w:vertAnchor="text" w:horzAnchor="margin" w:tblpXSpec="center" w:tblpY="228"/>
        <w:tblW w:w="9440" w:type="dxa"/>
        <w:tblLook w:val="04A0" w:firstRow="1" w:lastRow="0" w:firstColumn="1" w:lastColumn="0" w:noHBand="0" w:noVBand="1"/>
      </w:tblPr>
      <w:tblGrid>
        <w:gridCol w:w="1340"/>
        <w:gridCol w:w="3400"/>
        <w:gridCol w:w="2780"/>
        <w:gridCol w:w="960"/>
        <w:gridCol w:w="960"/>
      </w:tblGrid>
      <w:tr w:rsidR="00F1457A" w:rsidRPr="00F1457A" w14:paraId="43AA9512" w14:textId="77777777" w:rsidTr="00F1457A">
        <w:trPr>
          <w:trHeight w:val="576"/>
        </w:trPr>
        <w:tc>
          <w:tcPr>
            <w:tcW w:w="1340" w:type="dxa"/>
            <w:tcBorders>
              <w:top w:val="single" w:sz="4" w:space="0" w:color="auto"/>
              <w:left w:val="single" w:sz="4" w:space="0" w:color="auto"/>
              <w:bottom w:val="single" w:sz="4" w:space="0" w:color="auto"/>
              <w:right w:val="single" w:sz="4" w:space="0" w:color="auto"/>
            </w:tcBorders>
            <w:noWrap/>
            <w:vAlign w:val="bottom"/>
            <w:hideMark/>
          </w:tcPr>
          <w:p w14:paraId="0736B89C" w14:textId="77777777" w:rsidR="00F1457A" w:rsidRPr="00F1457A" w:rsidRDefault="00F1457A" w:rsidP="00F1457A">
            <w:pPr>
              <w:suppressAutoHyphens w:val="0"/>
              <w:autoSpaceDN/>
              <w:spacing w:after="0" w:line="240" w:lineRule="auto"/>
              <w:rPr>
                <w:rFonts w:eastAsia="Times New Roman" w:cs="Calibri"/>
                <w:b/>
                <w:bCs/>
                <w:color w:val="000000"/>
                <w:kern w:val="0"/>
                <w:sz w:val="22"/>
                <w:szCs w:val="22"/>
                <w:lang w:eastAsia="en-GB"/>
              </w:rPr>
            </w:pPr>
            <w:r w:rsidRPr="00F1457A">
              <w:rPr>
                <w:rFonts w:eastAsia="Times New Roman" w:cs="Calibri"/>
                <w:b/>
                <w:bCs/>
                <w:color w:val="000000"/>
                <w:kern w:val="0"/>
                <w:sz w:val="22"/>
                <w:szCs w:val="22"/>
                <w:lang w:eastAsia="en-GB"/>
              </w:rPr>
              <w:t>Date</w:t>
            </w:r>
          </w:p>
        </w:tc>
        <w:tc>
          <w:tcPr>
            <w:tcW w:w="3400" w:type="dxa"/>
            <w:tcBorders>
              <w:top w:val="single" w:sz="4" w:space="0" w:color="auto"/>
              <w:left w:val="nil"/>
              <w:bottom w:val="single" w:sz="4" w:space="0" w:color="auto"/>
              <w:right w:val="single" w:sz="4" w:space="0" w:color="auto"/>
            </w:tcBorders>
            <w:noWrap/>
            <w:vAlign w:val="bottom"/>
            <w:hideMark/>
          </w:tcPr>
          <w:p w14:paraId="5954F763" w14:textId="77777777" w:rsidR="00F1457A" w:rsidRPr="00F1457A" w:rsidRDefault="00F1457A" w:rsidP="00F1457A">
            <w:pPr>
              <w:suppressAutoHyphens w:val="0"/>
              <w:autoSpaceDN/>
              <w:spacing w:after="0" w:line="240" w:lineRule="auto"/>
              <w:rPr>
                <w:rFonts w:eastAsia="Times New Roman" w:cs="Calibri"/>
                <w:b/>
                <w:bCs/>
                <w:color w:val="000000"/>
                <w:kern w:val="0"/>
                <w:sz w:val="22"/>
                <w:szCs w:val="22"/>
                <w:lang w:eastAsia="en-GB"/>
              </w:rPr>
            </w:pPr>
            <w:r w:rsidRPr="00F1457A">
              <w:rPr>
                <w:rFonts w:eastAsia="Times New Roman" w:cs="Calibri"/>
                <w:b/>
                <w:bCs/>
                <w:color w:val="000000"/>
                <w:kern w:val="0"/>
                <w:sz w:val="22"/>
                <w:szCs w:val="22"/>
                <w:lang w:eastAsia="en-GB"/>
              </w:rPr>
              <w:t>Description</w:t>
            </w:r>
          </w:p>
        </w:tc>
        <w:tc>
          <w:tcPr>
            <w:tcW w:w="2780" w:type="dxa"/>
            <w:tcBorders>
              <w:top w:val="single" w:sz="4" w:space="0" w:color="auto"/>
              <w:left w:val="nil"/>
              <w:bottom w:val="single" w:sz="4" w:space="0" w:color="auto"/>
              <w:right w:val="single" w:sz="4" w:space="0" w:color="auto"/>
            </w:tcBorders>
            <w:noWrap/>
            <w:vAlign w:val="bottom"/>
            <w:hideMark/>
          </w:tcPr>
          <w:p w14:paraId="2BA36C14" w14:textId="77777777" w:rsidR="00F1457A" w:rsidRPr="00F1457A" w:rsidRDefault="00F1457A" w:rsidP="00F1457A">
            <w:pPr>
              <w:suppressAutoHyphens w:val="0"/>
              <w:autoSpaceDN/>
              <w:spacing w:after="0" w:line="240" w:lineRule="auto"/>
              <w:rPr>
                <w:rFonts w:eastAsia="Times New Roman" w:cs="Calibri"/>
                <w:b/>
                <w:bCs/>
                <w:color w:val="000000"/>
                <w:kern w:val="0"/>
                <w:sz w:val="22"/>
                <w:szCs w:val="22"/>
                <w:lang w:eastAsia="en-GB"/>
              </w:rPr>
            </w:pPr>
            <w:r w:rsidRPr="00F1457A">
              <w:rPr>
                <w:rFonts w:eastAsia="Times New Roman" w:cs="Calibri"/>
                <w:b/>
                <w:bCs/>
                <w:color w:val="000000"/>
                <w:kern w:val="0"/>
                <w:sz w:val="22"/>
                <w:szCs w:val="22"/>
                <w:lang w:eastAsia="en-GB"/>
              </w:rPr>
              <w:t>Payee</w:t>
            </w:r>
          </w:p>
        </w:tc>
        <w:tc>
          <w:tcPr>
            <w:tcW w:w="960" w:type="dxa"/>
            <w:tcBorders>
              <w:top w:val="single" w:sz="4" w:space="0" w:color="auto"/>
              <w:left w:val="nil"/>
              <w:bottom w:val="single" w:sz="4" w:space="0" w:color="auto"/>
              <w:right w:val="single" w:sz="4" w:space="0" w:color="auto"/>
            </w:tcBorders>
            <w:vAlign w:val="bottom"/>
            <w:hideMark/>
          </w:tcPr>
          <w:p w14:paraId="3776104F" w14:textId="77777777" w:rsidR="00F1457A" w:rsidRPr="00F1457A" w:rsidRDefault="00F1457A" w:rsidP="00F1457A">
            <w:pPr>
              <w:suppressAutoHyphens w:val="0"/>
              <w:autoSpaceDN/>
              <w:spacing w:after="0" w:line="240" w:lineRule="auto"/>
              <w:jc w:val="center"/>
              <w:rPr>
                <w:rFonts w:eastAsia="Times New Roman" w:cs="Calibri"/>
                <w:b/>
                <w:bCs/>
                <w:color w:val="000000"/>
                <w:kern w:val="0"/>
                <w:sz w:val="22"/>
                <w:szCs w:val="22"/>
                <w:lang w:eastAsia="en-GB"/>
              </w:rPr>
            </w:pPr>
            <w:r w:rsidRPr="00F1457A">
              <w:rPr>
                <w:rFonts w:eastAsia="Times New Roman" w:cs="Calibri"/>
                <w:b/>
                <w:bCs/>
                <w:color w:val="000000"/>
                <w:kern w:val="0"/>
                <w:sz w:val="22"/>
                <w:szCs w:val="22"/>
                <w:lang w:eastAsia="en-GB"/>
              </w:rPr>
              <w:t>Amount paid</w:t>
            </w:r>
          </w:p>
        </w:tc>
        <w:tc>
          <w:tcPr>
            <w:tcW w:w="960" w:type="dxa"/>
            <w:tcBorders>
              <w:top w:val="single" w:sz="4" w:space="0" w:color="auto"/>
              <w:left w:val="nil"/>
              <w:bottom w:val="single" w:sz="4" w:space="0" w:color="auto"/>
              <w:right w:val="single" w:sz="4" w:space="0" w:color="auto"/>
            </w:tcBorders>
            <w:vAlign w:val="bottom"/>
            <w:hideMark/>
          </w:tcPr>
          <w:p w14:paraId="475C86C2" w14:textId="77777777" w:rsidR="00F1457A" w:rsidRPr="00F1457A" w:rsidRDefault="00F1457A" w:rsidP="00F1457A">
            <w:pPr>
              <w:suppressAutoHyphens w:val="0"/>
              <w:autoSpaceDN/>
              <w:spacing w:after="0" w:line="240" w:lineRule="auto"/>
              <w:jc w:val="center"/>
              <w:rPr>
                <w:rFonts w:eastAsia="Times New Roman" w:cs="Calibri"/>
                <w:b/>
                <w:bCs/>
                <w:color w:val="000000"/>
                <w:kern w:val="0"/>
                <w:sz w:val="22"/>
                <w:szCs w:val="22"/>
                <w:lang w:eastAsia="en-GB"/>
              </w:rPr>
            </w:pPr>
            <w:r w:rsidRPr="00F1457A">
              <w:rPr>
                <w:rFonts w:eastAsia="Times New Roman" w:cs="Calibri"/>
                <w:b/>
                <w:bCs/>
                <w:color w:val="000000"/>
                <w:kern w:val="0"/>
                <w:sz w:val="22"/>
                <w:szCs w:val="22"/>
                <w:lang w:eastAsia="en-GB"/>
              </w:rPr>
              <w:t>Vat included</w:t>
            </w:r>
          </w:p>
        </w:tc>
      </w:tr>
      <w:tr w:rsidR="00F1457A" w:rsidRPr="00F1457A" w14:paraId="21FDC5AC" w14:textId="77777777" w:rsidTr="00F1457A">
        <w:trPr>
          <w:trHeight w:val="624"/>
        </w:trPr>
        <w:tc>
          <w:tcPr>
            <w:tcW w:w="1340" w:type="dxa"/>
            <w:tcBorders>
              <w:top w:val="nil"/>
              <w:left w:val="single" w:sz="4" w:space="0" w:color="auto"/>
              <w:bottom w:val="single" w:sz="4" w:space="0" w:color="auto"/>
              <w:right w:val="single" w:sz="4" w:space="0" w:color="auto"/>
            </w:tcBorders>
            <w:noWrap/>
            <w:vAlign w:val="bottom"/>
            <w:hideMark/>
          </w:tcPr>
          <w:p w14:paraId="0225B028" w14:textId="77777777" w:rsidR="00F1457A" w:rsidRPr="00F1457A" w:rsidRDefault="00F1457A" w:rsidP="00F1457A">
            <w:pPr>
              <w:suppressAutoHyphens w:val="0"/>
              <w:autoSpaceDN/>
              <w:spacing w:after="0" w:line="240" w:lineRule="auto"/>
              <w:rPr>
                <w:rFonts w:eastAsia="Times New Roman" w:cs="Calibri"/>
                <w:color w:val="000000"/>
                <w:kern w:val="0"/>
                <w:lang w:eastAsia="en-GB"/>
              </w:rPr>
            </w:pPr>
            <w:r w:rsidRPr="00F1457A">
              <w:rPr>
                <w:rFonts w:eastAsia="Times New Roman" w:cs="Calibri"/>
                <w:color w:val="000000"/>
                <w:kern w:val="0"/>
                <w:lang w:eastAsia="en-GB"/>
              </w:rPr>
              <w:t>3.8.26</w:t>
            </w:r>
          </w:p>
        </w:tc>
        <w:tc>
          <w:tcPr>
            <w:tcW w:w="3400" w:type="dxa"/>
            <w:tcBorders>
              <w:top w:val="nil"/>
              <w:left w:val="nil"/>
              <w:bottom w:val="single" w:sz="4" w:space="0" w:color="auto"/>
              <w:right w:val="single" w:sz="4" w:space="0" w:color="auto"/>
            </w:tcBorders>
            <w:vAlign w:val="bottom"/>
            <w:hideMark/>
          </w:tcPr>
          <w:p w14:paraId="7AE38F1F" w14:textId="77777777" w:rsidR="00F1457A" w:rsidRPr="00F1457A" w:rsidRDefault="00F1457A" w:rsidP="00F1457A">
            <w:pPr>
              <w:suppressAutoHyphens w:val="0"/>
              <w:autoSpaceDN/>
              <w:spacing w:after="0" w:line="240" w:lineRule="auto"/>
              <w:rPr>
                <w:rFonts w:eastAsia="Times New Roman" w:cs="Calibri"/>
                <w:color w:val="000000"/>
                <w:kern w:val="0"/>
                <w:lang w:eastAsia="en-GB"/>
              </w:rPr>
            </w:pPr>
            <w:r w:rsidRPr="00F1457A">
              <w:rPr>
                <w:rFonts w:eastAsia="Times New Roman" w:cs="Calibri"/>
                <w:color w:val="000000"/>
                <w:kern w:val="0"/>
                <w:lang w:eastAsia="en-GB"/>
              </w:rPr>
              <w:t>Grass cutting Churchyard July 26</w:t>
            </w:r>
          </w:p>
        </w:tc>
        <w:tc>
          <w:tcPr>
            <w:tcW w:w="2780" w:type="dxa"/>
            <w:tcBorders>
              <w:top w:val="nil"/>
              <w:left w:val="nil"/>
              <w:bottom w:val="single" w:sz="4" w:space="0" w:color="auto"/>
              <w:right w:val="single" w:sz="4" w:space="0" w:color="auto"/>
            </w:tcBorders>
            <w:noWrap/>
            <w:vAlign w:val="bottom"/>
            <w:hideMark/>
          </w:tcPr>
          <w:p w14:paraId="06F698FF" w14:textId="77777777" w:rsidR="00F1457A" w:rsidRPr="00F1457A" w:rsidRDefault="00F1457A" w:rsidP="00F1457A">
            <w:pPr>
              <w:suppressAutoHyphens w:val="0"/>
              <w:autoSpaceDN/>
              <w:spacing w:after="0" w:line="240" w:lineRule="auto"/>
              <w:rPr>
                <w:rFonts w:eastAsia="Times New Roman" w:cs="Calibri"/>
                <w:color w:val="000000"/>
                <w:kern w:val="0"/>
                <w:lang w:eastAsia="en-GB"/>
              </w:rPr>
            </w:pPr>
            <w:r w:rsidRPr="00F1457A">
              <w:rPr>
                <w:rFonts w:eastAsia="Times New Roman" w:cs="Calibri"/>
                <w:color w:val="000000"/>
                <w:kern w:val="0"/>
                <w:lang w:eastAsia="en-GB"/>
              </w:rPr>
              <w:t xml:space="preserve">Robert Davidson </w:t>
            </w:r>
          </w:p>
        </w:tc>
        <w:tc>
          <w:tcPr>
            <w:tcW w:w="960" w:type="dxa"/>
            <w:tcBorders>
              <w:top w:val="nil"/>
              <w:left w:val="nil"/>
              <w:bottom w:val="single" w:sz="4" w:space="0" w:color="auto"/>
              <w:right w:val="single" w:sz="4" w:space="0" w:color="auto"/>
            </w:tcBorders>
            <w:noWrap/>
            <w:vAlign w:val="bottom"/>
            <w:hideMark/>
          </w:tcPr>
          <w:p w14:paraId="3D581513" w14:textId="77777777" w:rsidR="00F1457A" w:rsidRPr="00F1457A" w:rsidRDefault="00F1457A" w:rsidP="00F1457A">
            <w:pPr>
              <w:suppressAutoHyphens w:val="0"/>
              <w:autoSpaceDN/>
              <w:spacing w:after="0" w:line="240" w:lineRule="auto"/>
              <w:jc w:val="center"/>
              <w:rPr>
                <w:rFonts w:eastAsia="Times New Roman" w:cs="Calibri"/>
                <w:color w:val="000000"/>
                <w:kern w:val="0"/>
                <w:lang w:eastAsia="en-GB"/>
              </w:rPr>
            </w:pPr>
            <w:r w:rsidRPr="00F1457A">
              <w:rPr>
                <w:rFonts w:eastAsia="Times New Roman" w:cs="Calibri"/>
                <w:color w:val="000000"/>
                <w:kern w:val="0"/>
                <w:lang w:eastAsia="en-GB"/>
              </w:rPr>
              <w:t>110.00</w:t>
            </w:r>
          </w:p>
        </w:tc>
        <w:tc>
          <w:tcPr>
            <w:tcW w:w="960" w:type="dxa"/>
            <w:tcBorders>
              <w:top w:val="nil"/>
              <w:left w:val="nil"/>
              <w:bottom w:val="single" w:sz="4" w:space="0" w:color="auto"/>
              <w:right w:val="single" w:sz="4" w:space="0" w:color="auto"/>
            </w:tcBorders>
            <w:noWrap/>
            <w:vAlign w:val="bottom"/>
            <w:hideMark/>
          </w:tcPr>
          <w:p w14:paraId="772D5AB5" w14:textId="77777777" w:rsidR="00F1457A" w:rsidRPr="00F1457A" w:rsidRDefault="00F1457A" w:rsidP="00F1457A">
            <w:pPr>
              <w:suppressAutoHyphens w:val="0"/>
              <w:autoSpaceDN/>
              <w:spacing w:after="0" w:line="240" w:lineRule="auto"/>
              <w:jc w:val="center"/>
              <w:rPr>
                <w:rFonts w:eastAsia="Times New Roman" w:cs="Calibri"/>
                <w:b/>
                <w:bCs/>
                <w:color w:val="000000"/>
                <w:kern w:val="0"/>
                <w:lang w:eastAsia="en-GB"/>
              </w:rPr>
            </w:pPr>
            <w:r w:rsidRPr="00F1457A">
              <w:rPr>
                <w:rFonts w:eastAsia="Times New Roman" w:cs="Calibri"/>
                <w:b/>
                <w:bCs/>
                <w:color w:val="000000"/>
                <w:kern w:val="0"/>
                <w:lang w:eastAsia="en-GB"/>
              </w:rPr>
              <w:t> </w:t>
            </w:r>
          </w:p>
        </w:tc>
      </w:tr>
      <w:tr w:rsidR="00F1457A" w:rsidRPr="00F1457A" w14:paraId="7797C2D2" w14:textId="77777777" w:rsidTr="00F1457A">
        <w:trPr>
          <w:trHeight w:val="624"/>
        </w:trPr>
        <w:tc>
          <w:tcPr>
            <w:tcW w:w="1340" w:type="dxa"/>
            <w:tcBorders>
              <w:top w:val="nil"/>
              <w:left w:val="single" w:sz="4" w:space="0" w:color="auto"/>
              <w:bottom w:val="single" w:sz="4" w:space="0" w:color="auto"/>
              <w:right w:val="single" w:sz="4" w:space="0" w:color="auto"/>
            </w:tcBorders>
            <w:noWrap/>
            <w:vAlign w:val="bottom"/>
            <w:hideMark/>
          </w:tcPr>
          <w:p w14:paraId="1F950AF6" w14:textId="77777777" w:rsidR="00F1457A" w:rsidRPr="00F1457A" w:rsidRDefault="00F1457A" w:rsidP="00F1457A">
            <w:pPr>
              <w:suppressAutoHyphens w:val="0"/>
              <w:autoSpaceDN/>
              <w:spacing w:after="0" w:line="240" w:lineRule="auto"/>
              <w:rPr>
                <w:rFonts w:eastAsia="Times New Roman" w:cs="Calibri"/>
                <w:color w:val="000000"/>
                <w:kern w:val="0"/>
                <w:lang w:eastAsia="en-GB"/>
              </w:rPr>
            </w:pPr>
            <w:r w:rsidRPr="00F1457A">
              <w:rPr>
                <w:rFonts w:eastAsia="Times New Roman" w:cs="Calibri"/>
                <w:color w:val="000000"/>
                <w:kern w:val="0"/>
                <w:lang w:eastAsia="en-GB"/>
              </w:rPr>
              <w:t>3.8.26</w:t>
            </w:r>
          </w:p>
        </w:tc>
        <w:tc>
          <w:tcPr>
            <w:tcW w:w="3400" w:type="dxa"/>
            <w:tcBorders>
              <w:top w:val="nil"/>
              <w:left w:val="nil"/>
              <w:bottom w:val="single" w:sz="4" w:space="0" w:color="auto"/>
              <w:right w:val="single" w:sz="4" w:space="0" w:color="auto"/>
            </w:tcBorders>
            <w:vAlign w:val="bottom"/>
            <w:hideMark/>
          </w:tcPr>
          <w:p w14:paraId="33D2510A" w14:textId="77777777" w:rsidR="00F1457A" w:rsidRPr="00F1457A" w:rsidRDefault="00F1457A" w:rsidP="00F1457A">
            <w:pPr>
              <w:suppressAutoHyphens w:val="0"/>
              <w:autoSpaceDN/>
              <w:spacing w:after="0" w:line="240" w:lineRule="auto"/>
              <w:rPr>
                <w:rFonts w:eastAsia="Times New Roman" w:cs="Calibri"/>
                <w:color w:val="000000"/>
                <w:kern w:val="0"/>
                <w:lang w:eastAsia="en-GB"/>
              </w:rPr>
            </w:pPr>
            <w:r w:rsidRPr="00F1457A">
              <w:rPr>
                <w:rFonts w:eastAsia="Times New Roman" w:cs="Calibri"/>
                <w:color w:val="000000"/>
                <w:kern w:val="0"/>
                <w:lang w:eastAsia="en-GB"/>
              </w:rPr>
              <w:t>Grass Cutting Helwith Bridge Car Park July 26</w:t>
            </w:r>
          </w:p>
        </w:tc>
        <w:tc>
          <w:tcPr>
            <w:tcW w:w="2780" w:type="dxa"/>
            <w:tcBorders>
              <w:top w:val="nil"/>
              <w:left w:val="nil"/>
              <w:bottom w:val="single" w:sz="4" w:space="0" w:color="auto"/>
              <w:right w:val="single" w:sz="4" w:space="0" w:color="auto"/>
            </w:tcBorders>
            <w:noWrap/>
            <w:vAlign w:val="bottom"/>
            <w:hideMark/>
          </w:tcPr>
          <w:p w14:paraId="267BC606" w14:textId="77777777" w:rsidR="00F1457A" w:rsidRPr="00F1457A" w:rsidRDefault="00F1457A" w:rsidP="00F1457A">
            <w:pPr>
              <w:suppressAutoHyphens w:val="0"/>
              <w:autoSpaceDN/>
              <w:spacing w:after="0" w:line="240" w:lineRule="auto"/>
              <w:rPr>
                <w:rFonts w:eastAsia="Times New Roman" w:cs="Calibri"/>
                <w:color w:val="000000"/>
                <w:kern w:val="0"/>
                <w:lang w:eastAsia="en-GB"/>
              </w:rPr>
            </w:pPr>
            <w:r w:rsidRPr="00F1457A">
              <w:rPr>
                <w:rFonts w:eastAsia="Times New Roman" w:cs="Calibri"/>
                <w:color w:val="000000"/>
                <w:kern w:val="0"/>
                <w:lang w:eastAsia="en-GB"/>
              </w:rPr>
              <w:t xml:space="preserve">Robert Davidson </w:t>
            </w:r>
          </w:p>
        </w:tc>
        <w:tc>
          <w:tcPr>
            <w:tcW w:w="960" w:type="dxa"/>
            <w:tcBorders>
              <w:top w:val="nil"/>
              <w:left w:val="nil"/>
              <w:bottom w:val="single" w:sz="4" w:space="0" w:color="auto"/>
              <w:right w:val="single" w:sz="4" w:space="0" w:color="auto"/>
            </w:tcBorders>
            <w:noWrap/>
            <w:vAlign w:val="bottom"/>
            <w:hideMark/>
          </w:tcPr>
          <w:p w14:paraId="7568A267" w14:textId="77777777" w:rsidR="00F1457A" w:rsidRPr="00F1457A" w:rsidRDefault="00F1457A" w:rsidP="00F1457A">
            <w:pPr>
              <w:suppressAutoHyphens w:val="0"/>
              <w:autoSpaceDN/>
              <w:spacing w:after="0" w:line="240" w:lineRule="auto"/>
              <w:jc w:val="center"/>
              <w:rPr>
                <w:rFonts w:eastAsia="Times New Roman" w:cs="Calibri"/>
                <w:color w:val="000000"/>
                <w:kern w:val="0"/>
                <w:lang w:eastAsia="en-GB"/>
              </w:rPr>
            </w:pPr>
            <w:r w:rsidRPr="00F1457A">
              <w:rPr>
                <w:rFonts w:eastAsia="Times New Roman" w:cs="Calibri"/>
                <w:color w:val="000000"/>
                <w:kern w:val="0"/>
                <w:lang w:eastAsia="en-GB"/>
              </w:rPr>
              <w:t>70.00</w:t>
            </w:r>
          </w:p>
        </w:tc>
        <w:tc>
          <w:tcPr>
            <w:tcW w:w="960" w:type="dxa"/>
            <w:tcBorders>
              <w:top w:val="nil"/>
              <w:left w:val="nil"/>
              <w:bottom w:val="single" w:sz="4" w:space="0" w:color="auto"/>
              <w:right w:val="single" w:sz="4" w:space="0" w:color="auto"/>
            </w:tcBorders>
            <w:noWrap/>
            <w:vAlign w:val="bottom"/>
            <w:hideMark/>
          </w:tcPr>
          <w:p w14:paraId="4A2B3B89" w14:textId="77777777" w:rsidR="00F1457A" w:rsidRPr="00F1457A" w:rsidRDefault="00F1457A" w:rsidP="00F1457A">
            <w:pPr>
              <w:suppressAutoHyphens w:val="0"/>
              <w:autoSpaceDN/>
              <w:spacing w:after="0" w:line="240" w:lineRule="auto"/>
              <w:jc w:val="center"/>
              <w:rPr>
                <w:rFonts w:eastAsia="Times New Roman" w:cs="Calibri"/>
                <w:b/>
                <w:bCs/>
                <w:color w:val="000000"/>
                <w:kern w:val="0"/>
                <w:lang w:eastAsia="en-GB"/>
              </w:rPr>
            </w:pPr>
            <w:r w:rsidRPr="00F1457A">
              <w:rPr>
                <w:rFonts w:eastAsia="Times New Roman" w:cs="Calibri"/>
                <w:b/>
                <w:bCs/>
                <w:color w:val="000000"/>
                <w:kern w:val="0"/>
                <w:lang w:eastAsia="en-GB"/>
              </w:rPr>
              <w:t> </w:t>
            </w:r>
          </w:p>
        </w:tc>
      </w:tr>
      <w:tr w:rsidR="00F1457A" w:rsidRPr="00F1457A" w14:paraId="7A88B9CB" w14:textId="77777777" w:rsidTr="00F1457A">
        <w:trPr>
          <w:trHeight w:val="624"/>
        </w:trPr>
        <w:tc>
          <w:tcPr>
            <w:tcW w:w="1340" w:type="dxa"/>
            <w:tcBorders>
              <w:top w:val="nil"/>
              <w:left w:val="single" w:sz="4" w:space="0" w:color="auto"/>
              <w:bottom w:val="single" w:sz="4" w:space="0" w:color="auto"/>
              <w:right w:val="single" w:sz="4" w:space="0" w:color="auto"/>
            </w:tcBorders>
            <w:noWrap/>
            <w:vAlign w:val="bottom"/>
            <w:hideMark/>
          </w:tcPr>
          <w:p w14:paraId="1419DA25" w14:textId="77777777" w:rsidR="00F1457A" w:rsidRPr="00F1457A" w:rsidRDefault="00F1457A" w:rsidP="00F1457A">
            <w:pPr>
              <w:suppressAutoHyphens w:val="0"/>
              <w:autoSpaceDN/>
              <w:spacing w:after="0" w:line="240" w:lineRule="auto"/>
              <w:rPr>
                <w:rFonts w:eastAsia="Times New Roman" w:cs="Calibri"/>
                <w:color w:val="000000"/>
                <w:kern w:val="0"/>
                <w:lang w:eastAsia="en-GB"/>
              </w:rPr>
            </w:pPr>
            <w:r w:rsidRPr="00F1457A">
              <w:rPr>
                <w:rFonts w:eastAsia="Times New Roman" w:cs="Calibri"/>
                <w:color w:val="000000"/>
                <w:kern w:val="0"/>
                <w:lang w:eastAsia="en-GB"/>
              </w:rPr>
              <w:t>11.8.26</w:t>
            </w:r>
          </w:p>
        </w:tc>
        <w:tc>
          <w:tcPr>
            <w:tcW w:w="3400" w:type="dxa"/>
            <w:tcBorders>
              <w:top w:val="nil"/>
              <w:left w:val="nil"/>
              <w:bottom w:val="single" w:sz="4" w:space="0" w:color="auto"/>
              <w:right w:val="single" w:sz="4" w:space="0" w:color="auto"/>
            </w:tcBorders>
            <w:vAlign w:val="bottom"/>
            <w:hideMark/>
          </w:tcPr>
          <w:p w14:paraId="3ED267A0" w14:textId="77777777" w:rsidR="00F1457A" w:rsidRPr="00F1457A" w:rsidRDefault="00F1457A" w:rsidP="00F1457A">
            <w:pPr>
              <w:suppressAutoHyphens w:val="0"/>
              <w:autoSpaceDN/>
              <w:spacing w:after="0" w:line="240" w:lineRule="auto"/>
              <w:rPr>
                <w:rFonts w:eastAsia="Times New Roman" w:cs="Calibri"/>
                <w:color w:val="000000"/>
                <w:kern w:val="0"/>
                <w:lang w:eastAsia="en-GB"/>
              </w:rPr>
            </w:pPr>
            <w:r w:rsidRPr="00F1457A">
              <w:rPr>
                <w:rFonts w:eastAsia="Times New Roman" w:cs="Calibri"/>
                <w:color w:val="000000"/>
                <w:kern w:val="0"/>
                <w:lang w:eastAsia="en-GB"/>
              </w:rPr>
              <w:t>Grass cutting, verges contract July 26 work</w:t>
            </w:r>
          </w:p>
        </w:tc>
        <w:tc>
          <w:tcPr>
            <w:tcW w:w="2780" w:type="dxa"/>
            <w:tcBorders>
              <w:top w:val="nil"/>
              <w:left w:val="nil"/>
              <w:bottom w:val="single" w:sz="4" w:space="0" w:color="auto"/>
              <w:right w:val="single" w:sz="4" w:space="0" w:color="auto"/>
            </w:tcBorders>
            <w:noWrap/>
            <w:vAlign w:val="bottom"/>
            <w:hideMark/>
          </w:tcPr>
          <w:p w14:paraId="28DE4915" w14:textId="77777777" w:rsidR="00F1457A" w:rsidRPr="00F1457A" w:rsidRDefault="00F1457A" w:rsidP="00F1457A">
            <w:pPr>
              <w:suppressAutoHyphens w:val="0"/>
              <w:autoSpaceDN/>
              <w:spacing w:after="0" w:line="240" w:lineRule="auto"/>
              <w:rPr>
                <w:rFonts w:eastAsia="Times New Roman" w:cs="Calibri"/>
                <w:color w:val="000000"/>
                <w:kern w:val="0"/>
                <w:lang w:eastAsia="en-GB"/>
              </w:rPr>
            </w:pPr>
            <w:r w:rsidRPr="00F1457A">
              <w:rPr>
                <w:rFonts w:eastAsia="Times New Roman" w:cs="Calibri"/>
                <w:color w:val="000000"/>
                <w:kern w:val="0"/>
                <w:lang w:eastAsia="en-GB"/>
              </w:rPr>
              <w:t xml:space="preserve">Horton Landscapes </w:t>
            </w:r>
          </w:p>
        </w:tc>
        <w:tc>
          <w:tcPr>
            <w:tcW w:w="960" w:type="dxa"/>
            <w:tcBorders>
              <w:top w:val="nil"/>
              <w:left w:val="nil"/>
              <w:bottom w:val="single" w:sz="4" w:space="0" w:color="auto"/>
              <w:right w:val="single" w:sz="4" w:space="0" w:color="auto"/>
            </w:tcBorders>
            <w:noWrap/>
            <w:vAlign w:val="bottom"/>
            <w:hideMark/>
          </w:tcPr>
          <w:p w14:paraId="72A669F1" w14:textId="77777777" w:rsidR="00F1457A" w:rsidRPr="00F1457A" w:rsidRDefault="00F1457A" w:rsidP="00F1457A">
            <w:pPr>
              <w:suppressAutoHyphens w:val="0"/>
              <w:autoSpaceDN/>
              <w:spacing w:after="0" w:line="240" w:lineRule="auto"/>
              <w:jc w:val="center"/>
              <w:rPr>
                <w:rFonts w:eastAsia="Times New Roman" w:cs="Calibri"/>
                <w:color w:val="000000"/>
                <w:kern w:val="0"/>
                <w:lang w:eastAsia="en-GB"/>
              </w:rPr>
            </w:pPr>
            <w:r w:rsidRPr="00F1457A">
              <w:rPr>
                <w:rFonts w:eastAsia="Times New Roman" w:cs="Calibri"/>
                <w:color w:val="000000"/>
                <w:kern w:val="0"/>
                <w:lang w:eastAsia="en-GB"/>
              </w:rPr>
              <w:t>360.00</w:t>
            </w:r>
          </w:p>
        </w:tc>
        <w:tc>
          <w:tcPr>
            <w:tcW w:w="960" w:type="dxa"/>
            <w:tcBorders>
              <w:top w:val="nil"/>
              <w:left w:val="nil"/>
              <w:bottom w:val="single" w:sz="4" w:space="0" w:color="auto"/>
              <w:right w:val="single" w:sz="4" w:space="0" w:color="auto"/>
            </w:tcBorders>
            <w:noWrap/>
            <w:vAlign w:val="bottom"/>
            <w:hideMark/>
          </w:tcPr>
          <w:p w14:paraId="753B2F0B" w14:textId="77777777" w:rsidR="00F1457A" w:rsidRPr="00F1457A" w:rsidRDefault="00F1457A" w:rsidP="00F1457A">
            <w:pPr>
              <w:suppressAutoHyphens w:val="0"/>
              <w:autoSpaceDN/>
              <w:spacing w:after="0" w:line="240" w:lineRule="auto"/>
              <w:jc w:val="center"/>
              <w:rPr>
                <w:rFonts w:eastAsia="Times New Roman" w:cs="Calibri"/>
                <w:color w:val="000000"/>
                <w:kern w:val="0"/>
                <w:sz w:val="22"/>
                <w:szCs w:val="22"/>
                <w:lang w:eastAsia="en-GB"/>
              </w:rPr>
            </w:pPr>
            <w:r w:rsidRPr="00F1457A">
              <w:rPr>
                <w:rFonts w:eastAsia="Times New Roman" w:cs="Calibri"/>
                <w:color w:val="000000"/>
                <w:kern w:val="0"/>
                <w:sz w:val="22"/>
                <w:szCs w:val="22"/>
                <w:lang w:eastAsia="en-GB"/>
              </w:rPr>
              <w:t>60.00</w:t>
            </w:r>
          </w:p>
        </w:tc>
      </w:tr>
      <w:tr w:rsidR="00F1457A" w:rsidRPr="00F1457A" w14:paraId="3CD2A9BD" w14:textId="77777777" w:rsidTr="00F1457A">
        <w:trPr>
          <w:trHeight w:val="624"/>
        </w:trPr>
        <w:tc>
          <w:tcPr>
            <w:tcW w:w="1340" w:type="dxa"/>
            <w:tcBorders>
              <w:top w:val="nil"/>
              <w:left w:val="single" w:sz="4" w:space="0" w:color="auto"/>
              <w:bottom w:val="single" w:sz="4" w:space="0" w:color="auto"/>
              <w:right w:val="single" w:sz="4" w:space="0" w:color="auto"/>
            </w:tcBorders>
            <w:noWrap/>
            <w:vAlign w:val="bottom"/>
            <w:hideMark/>
          </w:tcPr>
          <w:p w14:paraId="6A4CAA3D" w14:textId="77777777" w:rsidR="00F1457A" w:rsidRPr="00F1457A" w:rsidRDefault="00F1457A" w:rsidP="00F1457A">
            <w:pPr>
              <w:suppressAutoHyphens w:val="0"/>
              <w:autoSpaceDN/>
              <w:spacing w:after="0" w:line="240" w:lineRule="auto"/>
              <w:rPr>
                <w:rFonts w:eastAsia="Times New Roman" w:cs="Calibri"/>
                <w:color w:val="000000"/>
                <w:kern w:val="0"/>
                <w:lang w:eastAsia="en-GB"/>
              </w:rPr>
            </w:pPr>
            <w:r w:rsidRPr="00F1457A">
              <w:rPr>
                <w:rFonts w:eastAsia="Times New Roman" w:cs="Calibri"/>
                <w:color w:val="000000"/>
                <w:kern w:val="0"/>
                <w:lang w:eastAsia="en-GB"/>
              </w:rPr>
              <w:t>11.8.26</w:t>
            </w:r>
          </w:p>
        </w:tc>
        <w:tc>
          <w:tcPr>
            <w:tcW w:w="3400" w:type="dxa"/>
            <w:tcBorders>
              <w:top w:val="nil"/>
              <w:left w:val="nil"/>
              <w:bottom w:val="single" w:sz="4" w:space="0" w:color="auto"/>
              <w:right w:val="single" w:sz="4" w:space="0" w:color="auto"/>
            </w:tcBorders>
            <w:vAlign w:val="bottom"/>
            <w:hideMark/>
          </w:tcPr>
          <w:p w14:paraId="1A2BCBFE" w14:textId="77777777" w:rsidR="00F1457A" w:rsidRPr="00F1457A" w:rsidRDefault="00F1457A" w:rsidP="00F1457A">
            <w:pPr>
              <w:suppressAutoHyphens w:val="0"/>
              <w:autoSpaceDN/>
              <w:spacing w:after="0" w:line="240" w:lineRule="auto"/>
              <w:rPr>
                <w:rFonts w:eastAsia="Times New Roman" w:cs="Calibri"/>
                <w:color w:val="000000"/>
                <w:kern w:val="0"/>
                <w:lang w:eastAsia="en-GB"/>
              </w:rPr>
            </w:pPr>
            <w:r w:rsidRPr="00F1457A">
              <w:rPr>
                <w:rFonts w:eastAsia="Times New Roman" w:cs="Calibri"/>
                <w:color w:val="000000"/>
                <w:kern w:val="0"/>
                <w:lang w:eastAsia="en-GB"/>
              </w:rPr>
              <w:t>Electricity street lights</w:t>
            </w:r>
          </w:p>
        </w:tc>
        <w:tc>
          <w:tcPr>
            <w:tcW w:w="2780" w:type="dxa"/>
            <w:tcBorders>
              <w:top w:val="nil"/>
              <w:left w:val="nil"/>
              <w:bottom w:val="single" w:sz="4" w:space="0" w:color="auto"/>
              <w:right w:val="single" w:sz="4" w:space="0" w:color="auto"/>
            </w:tcBorders>
            <w:noWrap/>
            <w:vAlign w:val="bottom"/>
            <w:hideMark/>
          </w:tcPr>
          <w:p w14:paraId="1D3D7CFB" w14:textId="77777777" w:rsidR="00F1457A" w:rsidRPr="00F1457A" w:rsidRDefault="00F1457A" w:rsidP="00F1457A">
            <w:pPr>
              <w:suppressAutoHyphens w:val="0"/>
              <w:autoSpaceDN/>
              <w:spacing w:after="0" w:line="240" w:lineRule="auto"/>
              <w:rPr>
                <w:rFonts w:eastAsia="Times New Roman" w:cs="Calibri"/>
                <w:color w:val="000000"/>
                <w:kern w:val="0"/>
                <w:lang w:eastAsia="en-GB"/>
              </w:rPr>
            </w:pPr>
            <w:r w:rsidRPr="00F1457A">
              <w:rPr>
                <w:rFonts w:eastAsia="Times New Roman" w:cs="Calibri"/>
                <w:color w:val="000000"/>
                <w:kern w:val="0"/>
                <w:lang w:eastAsia="en-GB"/>
              </w:rPr>
              <w:t>npower</w:t>
            </w:r>
          </w:p>
        </w:tc>
        <w:tc>
          <w:tcPr>
            <w:tcW w:w="960" w:type="dxa"/>
            <w:tcBorders>
              <w:top w:val="nil"/>
              <w:left w:val="nil"/>
              <w:bottom w:val="single" w:sz="4" w:space="0" w:color="auto"/>
              <w:right w:val="single" w:sz="4" w:space="0" w:color="auto"/>
            </w:tcBorders>
            <w:noWrap/>
            <w:vAlign w:val="bottom"/>
            <w:hideMark/>
          </w:tcPr>
          <w:p w14:paraId="5AF07B61" w14:textId="77777777" w:rsidR="00F1457A" w:rsidRPr="00F1457A" w:rsidRDefault="00F1457A" w:rsidP="00F1457A">
            <w:pPr>
              <w:suppressAutoHyphens w:val="0"/>
              <w:autoSpaceDN/>
              <w:spacing w:after="0" w:line="240" w:lineRule="auto"/>
              <w:jc w:val="center"/>
              <w:rPr>
                <w:rFonts w:eastAsia="Times New Roman" w:cs="Calibri"/>
                <w:color w:val="000000"/>
                <w:kern w:val="0"/>
                <w:lang w:eastAsia="en-GB"/>
              </w:rPr>
            </w:pPr>
            <w:r w:rsidRPr="00F1457A">
              <w:rPr>
                <w:rFonts w:eastAsia="Times New Roman" w:cs="Calibri"/>
                <w:color w:val="000000"/>
                <w:kern w:val="0"/>
                <w:lang w:eastAsia="en-GB"/>
              </w:rPr>
              <w:t>88.85</w:t>
            </w:r>
          </w:p>
        </w:tc>
        <w:tc>
          <w:tcPr>
            <w:tcW w:w="960" w:type="dxa"/>
            <w:tcBorders>
              <w:top w:val="nil"/>
              <w:left w:val="nil"/>
              <w:bottom w:val="single" w:sz="4" w:space="0" w:color="auto"/>
              <w:right w:val="single" w:sz="4" w:space="0" w:color="auto"/>
            </w:tcBorders>
            <w:noWrap/>
            <w:vAlign w:val="bottom"/>
            <w:hideMark/>
          </w:tcPr>
          <w:p w14:paraId="56BA1C0B" w14:textId="77777777" w:rsidR="00F1457A" w:rsidRPr="00F1457A" w:rsidRDefault="00F1457A" w:rsidP="00F1457A">
            <w:pPr>
              <w:suppressAutoHyphens w:val="0"/>
              <w:autoSpaceDN/>
              <w:spacing w:after="0" w:line="240" w:lineRule="auto"/>
              <w:jc w:val="center"/>
              <w:rPr>
                <w:rFonts w:eastAsia="Times New Roman" w:cs="Calibri"/>
                <w:color w:val="000000"/>
                <w:kern w:val="0"/>
                <w:sz w:val="22"/>
                <w:szCs w:val="22"/>
                <w:lang w:eastAsia="en-GB"/>
              </w:rPr>
            </w:pPr>
            <w:r w:rsidRPr="00F1457A">
              <w:rPr>
                <w:rFonts w:eastAsia="Times New Roman" w:cs="Calibri"/>
                <w:color w:val="000000"/>
                <w:kern w:val="0"/>
                <w:sz w:val="22"/>
                <w:szCs w:val="22"/>
                <w:lang w:eastAsia="en-GB"/>
              </w:rPr>
              <w:t>4.23</w:t>
            </w:r>
          </w:p>
        </w:tc>
      </w:tr>
      <w:tr w:rsidR="00F1457A" w:rsidRPr="00F1457A" w14:paraId="117F65EA" w14:textId="77777777" w:rsidTr="00F1457A">
        <w:trPr>
          <w:trHeight w:val="624"/>
        </w:trPr>
        <w:tc>
          <w:tcPr>
            <w:tcW w:w="1340" w:type="dxa"/>
            <w:tcBorders>
              <w:top w:val="nil"/>
              <w:left w:val="single" w:sz="4" w:space="0" w:color="auto"/>
              <w:bottom w:val="single" w:sz="4" w:space="0" w:color="auto"/>
              <w:right w:val="single" w:sz="4" w:space="0" w:color="auto"/>
            </w:tcBorders>
            <w:noWrap/>
            <w:vAlign w:val="bottom"/>
            <w:hideMark/>
          </w:tcPr>
          <w:p w14:paraId="78C68608" w14:textId="77777777" w:rsidR="00F1457A" w:rsidRPr="00F1457A" w:rsidRDefault="00F1457A" w:rsidP="00F1457A">
            <w:pPr>
              <w:suppressAutoHyphens w:val="0"/>
              <w:autoSpaceDN/>
              <w:spacing w:after="0" w:line="240" w:lineRule="auto"/>
              <w:rPr>
                <w:rFonts w:eastAsia="Times New Roman" w:cs="Calibri"/>
                <w:color w:val="000000"/>
                <w:kern w:val="0"/>
                <w:lang w:eastAsia="en-GB"/>
              </w:rPr>
            </w:pPr>
            <w:r w:rsidRPr="00F1457A">
              <w:rPr>
                <w:rFonts w:eastAsia="Times New Roman" w:cs="Calibri"/>
                <w:color w:val="000000"/>
                <w:kern w:val="0"/>
                <w:lang w:eastAsia="en-GB"/>
              </w:rPr>
              <w:t>11.8.26</w:t>
            </w:r>
          </w:p>
        </w:tc>
        <w:tc>
          <w:tcPr>
            <w:tcW w:w="3400" w:type="dxa"/>
            <w:tcBorders>
              <w:top w:val="nil"/>
              <w:left w:val="nil"/>
              <w:bottom w:val="single" w:sz="4" w:space="0" w:color="auto"/>
              <w:right w:val="single" w:sz="4" w:space="0" w:color="auto"/>
            </w:tcBorders>
            <w:vAlign w:val="bottom"/>
            <w:hideMark/>
          </w:tcPr>
          <w:p w14:paraId="7310E0F5" w14:textId="77777777" w:rsidR="00F1457A" w:rsidRPr="00F1457A" w:rsidRDefault="00F1457A" w:rsidP="00F1457A">
            <w:pPr>
              <w:suppressAutoHyphens w:val="0"/>
              <w:autoSpaceDN/>
              <w:spacing w:after="0" w:line="240" w:lineRule="auto"/>
              <w:rPr>
                <w:rFonts w:eastAsia="Times New Roman" w:cs="Calibri"/>
                <w:color w:val="000000"/>
                <w:kern w:val="0"/>
                <w:lang w:eastAsia="en-GB"/>
              </w:rPr>
            </w:pPr>
            <w:r w:rsidRPr="00F1457A">
              <w:rPr>
                <w:rFonts w:eastAsia="Times New Roman" w:cs="Calibri"/>
                <w:color w:val="000000"/>
                <w:kern w:val="0"/>
                <w:lang w:eastAsia="en-GB"/>
              </w:rPr>
              <w:t>Clerk phone, travel and admin expenses</w:t>
            </w:r>
          </w:p>
        </w:tc>
        <w:tc>
          <w:tcPr>
            <w:tcW w:w="2780" w:type="dxa"/>
            <w:tcBorders>
              <w:top w:val="nil"/>
              <w:left w:val="nil"/>
              <w:bottom w:val="single" w:sz="4" w:space="0" w:color="auto"/>
              <w:right w:val="single" w:sz="4" w:space="0" w:color="auto"/>
            </w:tcBorders>
            <w:noWrap/>
            <w:vAlign w:val="bottom"/>
            <w:hideMark/>
          </w:tcPr>
          <w:p w14:paraId="6993012D" w14:textId="77777777" w:rsidR="00F1457A" w:rsidRPr="00F1457A" w:rsidRDefault="00F1457A" w:rsidP="00F1457A">
            <w:pPr>
              <w:suppressAutoHyphens w:val="0"/>
              <w:autoSpaceDN/>
              <w:spacing w:after="0" w:line="240" w:lineRule="auto"/>
              <w:rPr>
                <w:rFonts w:eastAsia="Times New Roman" w:cs="Calibri"/>
                <w:color w:val="000000"/>
                <w:kern w:val="0"/>
                <w:lang w:eastAsia="en-GB"/>
              </w:rPr>
            </w:pPr>
            <w:r w:rsidRPr="00F1457A">
              <w:rPr>
                <w:rFonts w:eastAsia="Times New Roman" w:cs="Calibri"/>
                <w:color w:val="000000"/>
                <w:kern w:val="0"/>
                <w:lang w:eastAsia="en-GB"/>
              </w:rPr>
              <w:t>Michelle Park Clerk/RFO</w:t>
            </w:r>
          </w:p>
        </w:tc>
        <w:tc>
          <w:tcPr>
            <w:tcW w:w="960" w:type="dxa"/>
            <w:tcBorders>
              <w:top w:val="nil"/>
              <w:left w:val="nil"/>
              <w:bottom w:val="single" w:sz="4" w:space="0" w:color="auto"/>
              <w:right w:val="single" w:sz="4" w:space="0" w:color="auto"/>
            </w:tcBorders>
            <w:noWrap/>
            <w:vAlign w:val="bottom"/>
            <w:hideMark/>
          </w:tcPr>
          <w:p w14:paraId="47A10406" w14:textId="77777777" w:rsidR="00F1457A" w:rsidRPr="00F1457A" w:rsidRDefault="00F1457A" w:rsidP="00F1457A">
            <w:pPr>
              <w:suppressAutoHyphens w:val="0"/>
              <w:autoSpaceDN/>
              <w:spacing w:after="0" w:line="240" w:lineRule="auto"/>
              <w:jc w:val="center"/>
              <w:rPr>
                <w:rFonts w:eastAsia="Times New Roman" w:cs="Calibri"/>
                <w:color w:val="000000"/>
                <w:kern w:val="0"/>
                <w:lang w:eastAsia="en-GB"/>
              </w:rPr>
            </w:pPr>
            <w:r w:rsidRPr="00F1457A">
              <w:rPr>
                <w:rFonts w:eastAsia="Times New Roman" w:cs="Calibri"/>
                <w:color w:val="000000"/>
                <w:kern w:val="0"/>
                <w:lang w:eastAsia="en-GB"/>
              </w:rPr>
              <w:t>92.97</w:t>
            </w:r>
          </w:p>
        </w:tc>
        <w:tc>
          <w:tcPr>
            <w:tcW w:w="960" w:type="dxa"/>
            <w:tcBorders>
              <w:top w:val="nil"/>
              <w:left w:val="nil"/>
              <w:bottom w:val="single" w:sz="4" w:space="0" w:color="auto"/>
              <w:right w:val="single" w:sz="4" w:space="0" w:color="auto"/>
            </w:tcBorders>
            <w:noWrap/>
            <w:vAlign w:val="bottom"/>
            <w:hideMark/>
          </w:tcPr>
          <w:p w14:paraId="07242A82" w14:textId="77777777" w:rsidR="00F1457A" w:rsidRPr="00F1457A" w:rsidRDefault="00F1457A" w:rsidP="00F1457A">
            <w:pPr>
              <w:suppressAutoHyphens w:val="0"/>
              <w:autoSpaceDN/>
              <w:spacing w:after="0" w:line="240" w:lineRule="auto"/>
              <w:jc w:val="center"/>
              <w:rPr>
                <w:rFonts w:eastAsia="Times New Roman" w:cs="Calibri"/>
                <w:color w:val="000000"/>
                <w:kern w:val="0"/>
                <w:sz w:val="22"/>
                <w:szCs w:val="22"/>
                <w:lang w:eastAsia="en-GB"/>
              </w:rPr>
            </w:pPr>
            <w:r w:rsidRPr="00F1457A">
              <w:rPr>
                <w:rFonts w:eastAsia="Times New Roman" w:cs="Calibri"/>
                <w:color w:val="000000"/>
                <w:kern w:val="0"/>
                <w:sz w:val="22"/>
                <w:szCs w:val="22"/>
                <w:lang w:eastAsia="en-GB"/>
              </w:rPr>
              <w:t> </w:t>
            </w:r>
          </w:p>
        </w:tc>
      </w:tr>
      <w:tr w:rsidR="00F1457A" w:rsidRPr="00F1457A" w14:paraId="2EAF3395" w14:textId="77777777" w:rsidTr="00F1457A">
        <w:trPr>
          <w:trHeight w:val="624"/>
        </w:trPr>
        <w:tc>
          <w:tcPr>
            <w:tcW w:w="1340" w:type="dxa"/>
            <w:tcBorders>
              <w:top w:val="nil"/>
              <w:left w:val="single" w:sz="4" w:space="0" w:color="auto"/>
              <w:bottom w:val="single" w:sz="4" w:space="0" w:color="auto"/>
              <w:right w:val="single" w:sz="4" w:space="0" w:color="auto"/>
            </w:tcBorders>
            <w:noWrap/>
            <w:vAlign w:val="bottom"/>
            <w:hideMark/>
          </w:tcPr>
          <w:p w14:paraId="5F758DAF" w14:textId="77777777" w:rsidR="00F1457A" w:rsidRPr="00F1457A" w:rsidRDefault="00F1457A" w:rsidP="00F1457A">
            <w:pPr>
              <w:suppressAutoHyphens w:val="0"/>
              <w:autoSpaceDN/>
              <w:spacing w:after="0" w:line="240" w:lineRule="auto"/>
              <w:rPr>
                <w:rFonts w:eastAsia="Times New Roman" w:cs="Calibri"/>
                <w:color w:val="000000"/>
                <w:kern w:val="0"/>
                <w:lang w:eastAsia="en-GB"/>
              </w:rPr>
            </w:pPr>
            <w:r w:rsidRPr="00F1457A">
              <w:rPr>
                <w:rFonts w:eastAsia="Times New Roman" w:cs="Calibri"/>
                <w:color w:val="000000"/>
                <w:kern w:val="0"/>
                <w:lang w:eastAsia="en-GB"/>
              </w:rPr>
              <w:t>13.8.26</w:t>
            </w:r>
          </w:p>
        </w:tc>
        <w:tc>
          <w:tcPr>
            <w:tcW w:w="3400" w:type="dxa"/>
            <w:tcBorders>
              <w:top w:val="nil"/>
              <w:left w:val="nil"/>
              <w:bottom w:val="single" w:sz="4" w:space="0" w:color="auto"/>
              <w:right w:val="single" w:sz="4" w:space="0" w:color="auto"/>
            </w:tcBorders>
            <w:vAlign w:val="bottom"/>
            <w:hideMark/>
          </w:tcPr>
          <w:p w14:paraId="3BC95DF2" w14:textId="77777777" w:rsidR="00F1457A" w:rsidRPr="00F1457A" w:rsidRDefault="00F1457A" w:rsidP="00F1457A">
            <w:pPr>
              <w:suppressAutoHyphens w:val="0"/>
              <w:autoSpaceDN/>
              <w:spacing w:after="0" w:line="240" w:lineRule="auto"/>
              <w:rPr>
                <w:rFonts w:eastAsia="Times New Roman" w:cs="Calibri"/>
                <w:color w:val="000000"/>
                <w:kern w:val="0"/>
                <w:lang w:eastAsia="en-GB"/>
              </w:rPr>
            </w:pPr>
            <w:r w:rsidRPr="00F1457A">
              <w:rPr>
                <w:rFonts w:eastAsia="Times New Roman" w:cs="Calibri"/>
                <w:color w:val="000000"/>
                <w:kern w:val="0"/>
                <w:lang w:eastAsia="en-GB"/>
              </w:rPr>
              <w:t>Employers National Insurance - month 3</w:t>
            </w:r>
          </w:p>
        </w:tc>
        <w:tc>
          <w:tcPr>
            <w:tcW w:w="2780" w:type="dxa"/>
            <w:tcBorders>
              <w:top w:val="nil"/>
              <w:left w:val="nil"/>
              <w:bottom w:val="single" w:sz="4" w:space="0" w:color="auto"/>
              <w:right w:val="single" w:sz="4" w:space="0" w:color="auto"/>
            </w:tcBorders>
            <w:noWrap/>
            <w:vAlign w:val="bottom"/>
            <w:hideMark/>
          </w:tcPr>
          <w:p w14:paraId="3725F1EB" w14:textId="77777777" w:rsidR="00F1457A" w:rsidRPr="00F1457A" w:rsidRDefault="00F1457A" w:rsidP="00F1457A">
            <w:pPr>
              <w:suppressAutoHyphens w:val="0"/>
              <w:autoSpaceDN/>
              <w:spacing w:after="0" w:line="240" w:lineRule="auto"/>
              <w:rPr>
                <w:rFonts w:eastAsia="Times New Roman" w:cs="Calibri"/>
                <w:color w:val="000000"/>
                <w:kern w:val="0"/>
                <w:lang w:eastAsia="en-GB"/>
              </w:rPr>
            </w:pPr>
            <w:r w:rsidRPr="00F1457A">
              <w:rPr>
                <w:rFonts w:eastAsia="Times New Roman" w:cs="Calibri"/>
                <w:color w:val="000000"/>
                <w:kern w:val="0"/>
                <w:lang w:eastAsia="en-GB"/>
              </w:rPr>
              <w:t>HMRC</w:t>
            </w:r>
          </w:p>
        </w:tc>
        <w:tc>
          <w:tcPr>
            <w:tcW w:w="960" w:type="dxa"/>
            <w:tcBorders>
              <w:top w:val="nil"/>
              <w:left w:val="nil"/>
              <w:bottom w:val="single" w:sz="4" w:space="0" w:color="auto"/>
              <w:right w:val="single" w:sz="4" w:space="0" w:color="auto"/>
            </w:tcBorders>
            <w:noWrap/>
            <w:vAlign w:val="bottom"/>
            <w:hideMark/>
          </w:tcPr>
          <w:p w14:paraId="45BE9884" w14:textId="77777777" w:rsidR="00F1457A" w:rsidRPr="00F1457A" w:rsidRDefault="00F1457A" w:rsidP="00F1457A">
            <w:pPr>
              <w:suppressAutoHyphens w:val="0"/>
              <w:autoSpaceDN/>
              <w:spacing w:after="0" w:line="240" w:lineRule="auto"/>
              <w:jc w:val="center"/>
              <w:rPr>
                <w:rFonts w:eastAsia="Times New Roman" w:cs="Calibri"/>
                <w:color w:val="000000"/>
                <w:kern w:val="0"/>
                <w:lang w:eastAsia="en-GB"/>
              </w:rPr>
            </w:pPr>
            <w:r w:rsidRPr="00F1457A">
              <w:rPr>
                <w:rFonts w:eastAsia="Times New Roman" w:cs="Calibri"/>
                <w:color w:val="000000"/>
                <w:kern w:val="0"/>
                <w:lang w:eastAsia="en-GB"/>
              </w:rPr>
              <w:t>16.81</w:t>
            </w:r>
          </w:p>
        </w:tc>
        <w:tc>
          <w:tcPr>
            <w:tcW w:w="960" w:type="dxa"/>
            <w:tcBorders>
              <w:top w:val="nil"/>
              <w:left w:val="nil"/>
              <w:bottom w:val="single" w:sz="4" w:space="0" w:color="auto"/>
              <w:right w:val="single" w:sz="4" w:space="0" w:color="auto"/>
            </w:tcBorders>
            <w:noWrap/>
            <w:vAlign w:val="bottom"/>
            <w:hideMark/>
          </w:tcPr>
          <w:p w14:paraId="3BEDD91E" w14:textId="77777777" w:rsidR="00F1457A" w:rsidRPr="00F1457A" w:rsidRDefault="00F1457A" w:rsidP="00F1457A">
            <w:pPr>
              <w:suppressAutoHyphens w:val="0"/>
              <w:autoSpaceDN/>
              <w:spacing w:after="0" w:line="240" w:lineRule="auto"/>
              <w:jc w:val="center"/>
              <w:rPr>
                <w:rFonts w:eastAsia="Times New Roman" w:cs="Calibri"/>
                <w:color w:val="000000"/>
                <w:kern w:val="0"/>
                <w:sz w:val="22"/>
                <w:szCs w:val="22"/>
                <w:lang w:eastAsia="en-GB"/>
              </w:rPr>
            </w:pPr>
            <w:r w:rsidRPr="00F1457A">
              <w:rPr>
                <w:rFonts w:eastAsia="Times New Roman" w:cs="Calibri"/>
                <w:color w:val="000000"/>
                <w:kern w:val="0"/>
                <w:sz w:val="22"/>
                <w:szCs w:val="22"/>
                <w:lang w:eastAsia="en-GB"/>
              </w:rPr>
              <w:t> </w:t>
            </w:r>
          </w:p>
        </w:tc>
      </w:tr>
      <w:tr w:rsidR="00F1457A" w:rsidRPr="00F1457A" w14:paraId="6F9B9BBF" w14:textId="77777777" w:rsidTr="00F1457A">
        <w:trPr>
          <w:trHeight w:val="600"/>
        </w:trPr>
        <w:tc>
          <w:tcPr>
            <w:tcW w:w="1340" w:type="dxa"/>
            <w:tcBorders>
              <w:top w:val="nil"/>
              <w:left w:val="single" w:sz="4" w:space="0" w:color="auto"/>
              <w:bottom w:val="single" w:sz="4" w:space="0" w:color="auto"/>
              <w:right w:val="single" w:sz="4" w:space="0" w:color="auto"/>
            </w:tcBorders>
            <w:noWrap/>
            <w:vAlign w:val="bottom"/>
            <w:hideMark/>
          </w:tcPr>
          <w:p w14:paraId="125AB33F" w14:textId="77777777" w:rsidR="00F1457A" w:rsidRPr="00F1457A" w:rsidRDefault="00F1457A" w:rsidP="00F1457A">
            <w:pPr>
              <w:suppressAutoHyphens w:val="0"/>
              <w:autoSpaceDN/>
              <w:spacing w:after="0" w:line="240" w:lineRule="auto"/>
              <w:rPr>
                <w:rFonts w:eastAsia="Times New Roman" w:cs="Calibri"/>
                <w:color w:val="000000"/>
                <w:kern w:val="0"/>
                <w:lang w:eastAsia="en-GB"/>
              </w:rPr>
            </w:pPr>
            <w:r w:rsidRPr="00F1457A">
              <w:rPr>
                <w:rFonts w:eastAsia="Times New Roman" w:cs="Calibri"/>
                <w:color w:val="000000"/>
                <w:kern w:val="0"/>
                <w:lang w:eastAsia="en-GB"/>
              </w:rPr>
              <w:t>13.8.26</w:t>
            </w:r>
          </w:p>
        </w:tc>
        <w:tc>
          <w:tcPr>
            <w:tcW w:w="3400" w:type="dxa"/>
            <w:tcBorders>
              <w:top w:val="nil"/>
              <w:left w:val="nil"/>
              <w:bottom w:val="single" w:sz="4" w:space="0" w:color="auto"/>
              <w:right w:val="single" w:sz="4" w:space="0" w:color="auto"/>
            </w:tcBorders>
            <w:vAlign w:val="bottom"/>
            <w:hideMark/>
          </w:tcPr>
          <w:p w14:paraId="3C9B42BE" w14:textId="77777777" w:rsidR="00F1457A" w:rsidRPr="00F1457A" w:rsidRDefault="00F1457A" w:rsidP="00F1457A">
            <w:pPr>
              <w:suppressAutoHyphens w:val="0"/>
              <w:autoSpaceDN/>
              <w:spacing w:after="0" w:line="240" w:lineRule="auto"/>
              <w:rPr>
                <w:rFonts w:eastAsia="Times New Roman" w:cs="Calibri"/>
                <w:color w:val="000000"/>
                <w:kern w:val="0"/>
                <w:lang w:eastAsia="en-GB"/>
              </w:rPr>
            </w:pPr>
            <w:r w:rsidRPr="00F1457A">
              <w:rPr>
                <w:rFonts w:eastAsia="Times New Roman" w:cs="Calibri"/>
                <w:color w:val="000000"/>
                <w:kern w:val="0"/>
                <w:lang w:eastAsia="en-GB"/>
              </w:rPr>
              <w:t>Employers National Insurance - month 4</w:t>
            </w:r>
          </w:p>
        </w:tc>
        <w:tc>
          <w:tcPr>
            <w:tcW w:w="2780" w:type="dxa"/>
            <w:tcBorders>
              <w:top w:val="nil"/>
              <w:left w:val="nil"/>
              <w:bottom w:val="single" w:sz="4" w:space="0" w:color="auto"/>
              <w:right w:val="single" w:sz="4" w:space="0" w:color="auto"/>
            </w:tcBorders>
            <w:noWrap/>
            <w:vAlign w:val="bottom"/>
            <w:hideMark/>
          </w:tcPr>
          <w:p w14:paraId="2B5C381C" w14:textId="77777777" w:rsidR="00F1457A" w:rsidRPr="00F1457A" w:rsidRDefault="00F1457A" w:rsidP="00F1457A">
            <w:pPr>
              <w:suppressAutoHyphens w:val="0"/>
              <w:autoSpaceDN/>
              <w:spacing w:after="0" w:line="240" w:lineRule="auto"/>
              <w:rPr>
                <w:rFonts w:eastAsia="Times New Roman" w:cs="Calibri"/>
                <w:color w:val="000000"/>
                <w:kern w:val="0"/>
                <w:lang w:eastAsia="en-GB"/>
              </w:rPr>
            </w:pPr>
            <w:r w:rsidRPr="00F1457A">
              <w:rPr>
                <w:rFonts w:eastAsia="Times New Roman" w:cs="Calibri"/>
                <w:color w:val="000000"/>
                <w:kern w:val="0"/>
                <w:lang w:eastAsia="en-GB"/>
              </w:rPr>
              <w:t>HMRC</w:t>
            </w:r>
          </w:p>
        </w:tc>
        <w:tc>
          <w:tcPr>
            <w:tcW w:w="960" w:type="dxa"/>
            <w:tcBorders>
              <w:top w:val="nil"/>
              <w:left w:val="nil"/>
              <w:bottom w:val="single" w:sz="4" w:space="0" w:color="auto"/>
              <w:right w:val="single" w:sz="4" w:space="0" w:color="auto"/>
            </w:tcBorders>
            <w:noWrap/>
            <w:vAlign w:val="bottom"/>
            <w:hideMark/>
          </w:tcPr>
          <w:p w14:paraId="0BE14FC9" w14:textId="77777777" w:rsidR="00F1457A" w:rsidRPr="00F1457A" w:rsidRDefault="00F1457A" w:rsidP="00F1457A">
            <w:pPr>
              <w:suppressAutoHyphens w:val="0"/>
              <w:autoSpaceDN/>
              <w:spacing w:after="0" w:line="240" w:lineRule="auto"/>
              <w:jc w:val="center"/>
              <w:rPr>
                <w:rFonts w:eastAsia="Times New Roman" w:cs="Calibri"/>
                <w:color w:val="000000"/>
                <w:kern w:val="0"/>
                <w:lang w:eastAsia="en-GB"/>
              </w:rPr>
            </w:pPr>
            <w:r w:rsidRPr="00F1457A">
              <w:rPr>
                <w:rFonts w:eastAsia="Times New Roman" w:cs="Calibri"/>
                <w:color w:val="000000"/>
                <w:kern w:val="0"/>
                <w:lang w:eastAsia="en-GB"/>
              </w:rPr>
              <w:t>38.87</w:t>
            </w:r>
          </w:p>
        </w:tc>
        <w:tc>
          <w:tcPr>
            <w:tcW w:w="960" w:type="dxa"/>
            <w:tcBorders>
              <w:top w:val="nil"/>
              <w:left w:val="nil"/>
              <w:bottom w:val="single" w:sz="4" w:space="0" w:color="auto"/>
              <w:right w:val="single" w:sz="4" w:space="0" w:color="auto"/>
            </w:tcBorders>
            <w:noWrap/>
            <w:vAlign w:val="bottom"/>
            <w:hideMark/>
          </w:tcPr>
          <w:p w14:paraId="5DBE7BAE" w14:textId="77777777" w:rsidR="00F1457A" w:rsidRPr="00F1457A" w:rsidRDefault="00F1457A" w:rsidP="00F1457A">
            <w:pPr>
              <w:suppressAutoHyphens w:val="0"/>
              <w:autoSpaceDN/>
              <w:spacing w:after="0" w:line="240" w:lineRule="auto"/>
              <w:jc w:val="center"/>
              <w:rPr>
                <w:rFonts w:eastAsia="Times New Roman" w:cs="Calibri"/>
                <w:color w:val="000000"/>
                <w:kern w:val="0"/>
                <w:sz w:val="22"/>
                <w:szCs w:val="22"/>
                <w:lang w:eastAsia="en-GB"/>
              </w:rPr>
            </w:pPr>
            <w:r w:rsidRPr="00F1457A">
              <w:rPr>
                <w:rFonts w:eastAsia="Times New Roman" w:cs="Calibri"/>
                <w:color w:val="000000"/>
                <w:kern w:val="0"/>
                <w:sz w:val="22"/>
                <w:szCs w:val="22"/>
                <w:lang w:eastAsia="en-GB"/>
              </w:rPr>
              <w:t> </w:t>
            </w:r>
          </w:p>
        </w:tc>
      </w:tr>
      <w:tr w:rsidR="00F1457A" w:rsidRPr="00F1457A" w14:paraId="107F83A3" w14:textId="77777777" w:rsidTr="00F1457A">
        <w:trPr>
          <w:trHeight w:val="312"/>
        </w:trPr>
        <w:tc>
          <w:tcPr>
            <w:tcW w:w="1340" w:type="dxa"/>
            <w:tcBorders>
              <w:top w:val="nil"/>
              <w:left w:val="single" w:sz="4" w:space="0" w:color="auto"/>
              <w:bottom w:val="single" w:sz="4" w:space="0" w:color="auto"/>
              <w:right w:val="single" w:sz="4" w:space="0" w:color="auto"/>
            </w:tcBorders>
            <w:noWrap/>
            <w:vAlign w:val="bottom"/>
            <w:hideMark/>
          </w:tcPr>
          <w:p w14:paraId="3FB2F0EA" w14:textId="77777777" w:rsidR="00F1457A" w:rsidRPr="00F1457A" w:rsidRDefault="00F1457A" w:rsidP="00F1457A">
            <w:pPr>
              <w:suppressAutoHyphens w:val="0"/>
              <w:autoSpaceDN/>
              <w:spacing w:after="0" w:line="240" w:lineRule="auto"/>
              <w:rPr>
                <w:rFonts w:eastAsia="Times New Roman" w:cs="Calibri"/>
                <w:color w:val="000000"/>
                <w:kern w:val="0"/>
                <w:lang w:eastAsia="en-GB"/>
              </w:rPr>
            </w:pPr>
            <w:r w:rsidRPr="00F1457A">
              <w:rPr>
                <w:rFonts w:eastAsia="Times New Roman" w:cs="Calibri"/>
                <w:color w:val="000000"/>
                <w:kern w:val="0"/>
                <w:lang w:eastAsia="en-GB"/>
              </w:rPr>
              <w:t>20.8.26</w:t>
            </w:r>
          </w:p>
        </w:tc>
        <w:tc>
          <w:tcPr>
            <w:tcW w:w="3400" w:type="dxa"/>
            <w:tcBorders>
              <w:top w:val="nil"/>
              <w:left w:val="nil"/>
              <w:bottom w:val="single" w:sz="4" w:space="0" w:color="auto"/>
              <w:right w:val="single" w:sz="4" w:space="0" w:color="auto"/>
            </w:tcBorders>
            <w:vAlign w:val="bottom"/>
            <w:hideMark/>
          </w:tcPr>
          <w:p w14:paraId="4ED104AB" w14:textId="77777777" w:rsidR="00F1457A" w:rsidRPr="00F1457A" w:rsidRDefault="00F1457A" w:rsidP="00F1457A">
            <w:pPr>
              <w:suppressAutoHyphens w:val="0"/>
              <w:autoSpaceDN/>
              <w:spacing w:after="0" w:line="240" w:lineRule="auto"/>
              <w:rPr>
                <w:rFonts w:eastAsia="Times New Roman" w:cs="Calibri"/>
                <w:color w:val="000000"/>
                <w:kern w:val="0"/>
                <w:lang w:eastAsia="en-GB"/>
              </w:rPr>
            </w:pPr>
            <w:r w:rsidRPr="00F1457A">
              <w:rPr>
                <w:rFonts w:eastAsia="Times New Roman" w:cs="Calibri"/>
                <w:color w:val="000000"/>
                <w:kern w:val="0"/>
                <w:lang w:eastAsia="en-GB"/>
              </w:rPr>
              <w:t xml:space="preserve">Email hosting </w:t>
            </w:r>
          </w:p>
        </w:tc>
        <w:tc>
          <w:tcPr>
            <w:tcW w:w="2780" w:type="dxa"/>
            <w:tcBorders>
              <w:top w:val="nil"/>
              <w:left w:val="nil"/>
              <w:bottom w:val="single" w:sz="4" w:space="0" w:color="auto"/>
              <w:right w:val="single" w:sz="4" w:space="0" w:color="auto"/>
            </w:tcBorders>
            <w:noWrap/>
            <w:vAlign w:val="bottom"/>
            <w:hideMark/>
          </w:tcPr>
          <w:p w14:paraId="43ACEEC9" w14:textId="77777777" w:rsidR="00F1457A" w:rsidRPr="00F1457A" w:rsidRDefault="00F1457A" w:rsidP="00F1457A">
            <w:pPr>
              <w:suppressAutoHyphens w:val="0"/>
              <w:autoSpaceDN/>
              <w:spacing w:after="0" w:line="240" w:lineRule="auto"/>
              <w:rPr>
                <w:rFonts w:eastAsia="Times New Roman" w:cs="Calibri"/>
                <w:color w:val="000000"/>
                <w:kern w:val="0"/>
                <w:lang w:eastAsia="en-GB"/>
              </w:rPr>
            </w:pPr>
            <w:r w:rsidRPr="00F1457A">
              <w:rPr>
                <w:rFonts w:eastAsia="Times New Roman" w:cs="Calibri"/>
                <w:color w:val="000000"/>
                <w:kern w:val="0"/>
                <w:lang w:eastAsia="en-GB"/>
              </w:rPr>
              <w:t>Vision ICT</w:t>
            </w:r>
          </w:p>
        </w:tc>
        <w:tc>
          <w:tcPr>
            <w:tcW w:w="960" w:type="dxa"/>
            <w:tcBorders>
              <w:top w:val="nil"/>
              <w:left w:val="nil"/>
              <w:bottom w:val="single" w:sz="4" w:space="0" w:color="auto"/>
              <w:right w:val="single" w:sz="4" w:space="0" w:color="auto"/>
            </w:tcBorders>
            <w:noWrap/>
            <w:vAlign w:val="bottom"/>
            <w:hideMark/>
          </w:tcPr>
          <w:p w14:paraId="5C51669D" w14:textId="77777777" w:rsidR="00F1457A" w:rsidRPr="00F1457A" w:rsidRDefault="00F1457A" w:rsidP="00F1457A">
            <w:pPr>
              <w:suppressAutoHyphens w:val="0"/>
              <w:autoSpaceDN/>
              <w:spacing w:after="0" w:line="240" w:lineRule="auto"/>
              <w:jc w:val="center"/>
              <w:rPr>
                <w:rFonts w:eastAsia="Times New Roman" w:cs="Calibri"/>
                <w:color w:val="000000"/>
                <w:kern w:val="0"/>
                <w:lang w:eastAsia="en-GB"/>
              </w:rPr>
            </w:pPr>
            <w:r w:rsidRPr="00F1457A">
              <w:rPr>
                <w:rFonts w:eastAsia="Times New Roman" w:cs="Calibri"/>
                <w:color w:val="000000"/>
                <w:kern w:val="0"/>
                <w:lang w:eastAsia="en-GB"/>
              </w:rPr>
              <w:t>48.00</w:t>
            </w:r>
          </w:p>
        </w:tc>
        <w:tc>
          <w:tcPr>
            <w:tcW w:w="960" w:type="dxa"/>
            <w:tcBorders>
              <w:top w:val="nil"/>
              <w:left w:val="nil"/>
              <w:bottom w:val="single" w:sz="4" w:space="0" w:color="auto"/>
              <w:right w:val="single" w:sz="4" w:space="0" w:color="auto"/>
            </w:tcBorders>
            <w:noWrap/>
            <w:vAlign w:val="bottom"/>
            <w:hideMark/>
          </w:tcPr>
          <w:p w14:paraId="39DA8DD2" w14:textId="77777777" w:rsidR="00F1457A" w:rsidRPr="00F1457A" w:rsidRDefault="00F1457A" w:rsidP="00F1457A">
            <w:pPr>
              <w:suppressAutoHyphens w:val="0"/>
              <w:autoSpaceDN/>
              <w:spacing w:after="0" w:line="240" w:lineRule="auto"/>
              <w:jc w:val="center"/>
              <w:rPr>
                <w:rFonts w:eastAsia="Times New Roman" w:cs="Calibri"/>
                <w:color w:val="000000"/>
                <w:kern w:val="0"/>
                <w:sz w:val="22"/>
                <w:szCs w:val="22"/>
                <w:lang w:eastAsia="en-GB"/>
              </w:rPr>
            </w:pPr>
            <w:r w:rsidRPr="00F1457A">
              <w:rPr>
                <w:rFonts w:eastAsia="Times New Roman" w:cs="Calibri"/>
                <w:color w:val="000000"/>
                <w:kern w:val="0"/>
                <w:sz w:val="22"/>
                <w:szCs w:val="22"/>
                <w:lang w:eastAsia="en-GB"/>
              </w:rPr>
              <w:t>8.00</w:t>
            </w:r>
          </w:p>
        </w:tc>
      </w:tr>
      <w:tr w:rsidR="00F1457A" w:rsidRPr="00F1457A" w14:paraId="695C5F05" w14:textId="77777777" w:rsidTr="00F1457A">
        <w:trPr>
          <w:trHeight w:val="624"/>
        </w:trPr>
        <w:tc>
          <w:tcPr>
            <w:tcW w:w="1340" w:type="dxa"/>
            <w:tcBorders>
              <w:top w:val="nil"/>
              <w:left w:val="single" w:sz="4" w:space="0" w:color="auto"/>
              <w:bottom w:val="single" w:sz="4" w:space="0" w:color="auto"/>
              <w:right w:val="single" w:sz="4" w:space="0" w:color="auto"/>
            </w:tcBorders>
            <w:noWrap/>
            <w:vAlign w:val="bottom"/>
            <w:hideMark/>
          </w:tcPr>
          <w:p w14:paraId="06E9CF99" w14:textId="77777777" w:rsidR="00F1457A" w:rsidRPr="00F1457A" w:rsidRDefault="00F1457A" w:rsidP="00F1457A">
            <w:pPr>
              <w:suppressAutoHyphens w:val="0"/>
              <w:autoSpaceDN/>
              <w:spacing w:after="0" w:line="240" w:lineRule="auto"/>
              <w:rPr>
                <w:rFonts w:eastAsia="Times New Roman" w:cs="Calibri"/>
                <w:color w:val="000000"/>
                <w:kern w:val="0"/>
                <w:lang w:eastAsia="en-GB"/>
              </w:rPr>
            </w:pPr>
            <w:r w:rsidRPr="00F1457A">
              <w:rPr>
                <w:rFonts w:eastAsia="Times New Roman" w:cs="Calibri"/>
                <w:color w:val="000000"/>
                <w:kern w:val="0"/>
                <w:lang w:eastAsia="en-GB"/>
              </w:rPr>
              <w:t>28.8.26</w:t>
            </w:r>
          </w:p>
        </w:tc>
        <w:tc>
          <w:tcPr>
            <w:tcW w:w="3400" w:type="dxa"/>
            <w:tcBorders>
              <w:top w:val="nil"/>
              <w:left w:val="nil"/>
              <w:bottom w:val="single" w:sz="4" w:space="0" w:color="auto"/>
              <w:right w:val="single" w:sz="4" w:space="0" w:color="auto"/>
            </w:tcBorders>
            <w:vAlign w:val="bottom"/>
            <w:hideMark/>
          </w:tcPr>
          <w:p w14:paraId="52CDC9B8" w14:textId="77777777" w:rsidR="00F1457A" w:rsidRPr="00F1457A" w:rsidRDefault="00F1457A" w:rsidP="00F1457A">
            <w:pPr>
              <w:suppressAutoHyphens w:val="0"/>
              <w:autoSpaceDN/>
              <w:spacing w:after="0" w:line="240" w:lineRule="auto"/>
              <w:rPr>
                <w:rFonts w:eastAsia="Times New Roman" w:cs="Calibri"/>
                <w:color w:val="000000"/>
                <w:kern w:val="0"/>
                <w:lang w:eastAsia="en-GB"/>
              </w:rPr>
            </w:pPr>
            <w:r w:rsidRPr="00F1457A">
              <w:rPr>
                <w:rFonts w:eastAsia="Times New Roman" w:cs="Calibri"/>
                <w:color w:val="000000"/>
                <w:kern w:val="0"/>
                <w:lang w:eastAsia="en-GB"/>
              </w:rPr>
              <w:t>Clerk's Monthly Salary plus overtime June/July/WFH Aug 26</w:t>
            </w:r>
          </w:p>
        </w:tc>
        <w:tc>
          <w:tcPr>
            <w:tcW w:w="2780" w:type="dxa"/>
            <w:tcBorders>
              <w:top w:val="nil"/>
              <w:left w:val="nil"/>
              <w:bottom w:val="single" w:sz="4" w:space="0" w:color="auto"/>
              <w:right w:val="single" w:sz="4" w:space="0" w:color="auto"/>
            </w:tcBorders>
            <w:noWrap/>
            <w:vAlign w:val="bottom"/>
            <w:hideMark/>
          </w:tcPr>
          <w:p w14:paraId="3BC066F8" w14:textId="77777777" w:rsidR="00F1457A" w:rsidRPr="00F1457A" w:rsidRDefault="00F1457A" w:rsidP="00F1457A">
            <w:pPr>
              <w:suppressAutoHyphens w:val="0"/>
              <w:autoSpaceDN/>
              <w:spacing w:after="0" w:line="240" w:lineRule="auto"/>
              <w:rPr>
                <w:rFonts w:eastAsia="Times New Roman" w:cs="Calibri"/>
                <w:color w:val="000000"/>
                <w:kern w:val="0"/>
                <w:lang w:eastAsia="en-GB"/>
              </w:rPr>
            </w:pPr>
            <w:r w:rsidRPr="00F1457A">
              <w:rPr>
                <w:rFonts w:eastAsia="Times New Roman" w:cs="Calibri"/>
                <w:color w:val="000000"/>
                <w:kern w:val="0"/>
                <w:lang w:eastAsia="en-GB"/>
              </w:rPr>
              <w:t>Michelle Park Clerk/RFO</w:t>
            </w:r>
          </w:p>
        </w:tc>
        <w:tc>
          <w:tcPr>
            <w:tcW w:w="960" w:type="dxa"/>
            <w:tcBorders>
              <w:top w:val="nil"/>
              <w:left w:val="nil"/>
              <w:bottom w:val="single" w:sz="4" w:space="0" w:color="auto"/>
              <w:right w:val="single" w:sz="4" w:space="0" w:color="auto"/>
            </w:tcBorders>
            <w:noWrap/>
            <w:vAlign w:val="bottom"/>
            <w:hideMark/>
          </w:tcPr>
          <w:p w14:paraId="5F3B0ABD" w14:textId="77777777" w:rsidR="00F1457A" w:rsidRPr="00F1457A" w:rsidRDefault="00F1457A" w:rsidP="00F1457A">
            <w:pPr>
              <w:suppressAutoHyphens w:val="0"/>
              <w:autoSpaceDN/>
              <w:spacing w:after="0" w:line="240" w:lineRule="auto"/>
              <w:jc w:val="center"/>
              <w:rPr>
                <w:rFonts w:eastAsia="Times New Roman" w:cs="Calibri"/>
                <w:color w:val="000000"/>
                <w:kern w:val="0"/>
                <w:lang w:eastAsia="en-GB"/>
              </w:rPr>
            </w:pPr>
            <w:r w:rsidRPr="00F1457A">
              <w:rPr>
                <w:rFonts w:eastAsia="Times New Roman" w:cs="Calibri"/>
                <w:color w:val="000000"/>
                <w:kern w:val="0"/>
                <w:lang w:eastAsia="en-GB"/>
              </w:rPr>
              <w:t>862.59</w:t>
            </w:r>
          </w:p>
        </w:tc>
        <w:tc>
          <w:tcPr>
            <w:tcW w:w="960" w:type="dxa"/>
            <w:tcBorders>
              <w:top w:val="nil"/>
              <w:left w:val="nil"/>
              <w:bottom w:val="single" w:sz="4" w:space="0" w:color="auto"/>
              <w:right w:val="single" w:sz="4" w:space="0" w:color="auto"/>
            </w:tcBorders>
            <w:noWrap/>
            <w:vAlign w:val="bottom"/>
            <w:hideMark/>
          </w:tcPr>
          <w:p w14:paraId="7717DBE9" w14:textId="77777777" w:rsidR="00F1457A" w:rsidRPr="00F1457A" w:rsidRDefault="00F1457A" w:rsidP="00F1457A">
            <w:pPr>
              <w:suppressAutoHyphens w:val="0"/>
              <w:autoSpaceDN/>
              <w:spacing w:after="0" w:line="240" w:lineRule="auto"/>
              <w:jc w:val="center"/>
              <w:rPr>
                <w:rFonts w:eastAsia="Times New Roman" w:cs="Calibri"/>
                <w:color w:val="000000"/>
                <w:kern w:val="0"/>
                <w:sz w:val="22"/>
                <w:szCs w:val="22"/>
                <w:lang w:eastAsia="en-GB"/>
              </w:rPr>
            </w:pPr>
            <w:r w:rsidRPr="00F1457A">
              <w:rPr>
                <w:rFonts w:eastAsia="Times New Roman" w:cs="Calibri"/>
                <w:color w:val="000000"/>
                <w:kern w:val="0"/>
                <w:sz w:val="22"/>
                <w:szCs w:val="22"/>
                <w:lang w:eastAsia="en-GB"/>
              </w:rPr>
              <w:t> </w:t>
            </w:r>
          </w:p>
        </w:tc>
      </w:tr>
      <w:tr w:rsidR="00F1457A" w:rsidRPr="00F1457A" w14:paraId="7BF9CA0B" w14:textId="77777777" w:rsidTr="00F1457A">
        <w:trPr>
          <w:trHeight w:val="612"/>
        </w:trPr>
        <w:tc>
          <w:tcPr>
            <w:tcW w:w="1340" w:type="dxa"/>
            <w:tcBorders>
              <w:top w:val="nil"/>
              <w:left w:val="single" w:sz="4" w:space="0" w:color="auto"/>
              <w:bottom w:val="single" w:sz="4" w:space="0" w:color="auto"/>
              <w:right w:val="single" w:sz="4" w:space="0" w:color="auto"/>
            </w:tcBorders>
            <w:noWrap/>
            <w:vAlign w:val="bottom"/>
            <w:hideMark/>
          </w:tcPr>
          <w:p w14:paraId="17B639E1" w14:textId="77777777" w:rsidR="00F1457A" w:rsidRPr="00F1457A" w:rsidRDefault="00F1457A" w:rsidP="00F1457A">
            <w:pPr>
              <w:suppressAutoHyphens w:val="0"/>
              <w:autoSpaceDN/>
              <w:spacing w:after="0" w:line="240" w:lineRule="auto"/>
              <w:rPr>
                <w:rFonts w:eastAsia="Times New Roman" w:cs="Calibri"/>
                <w:color w:val="000000"/>
                <w:kern w:val="0"/>
                <w:lang w:eastAsia="en-GB"/>
              </w:rPr>
            </w:pPr>
            <w:r w:rsidRPr="00F1457A">
              <w:rPr>
                <w:rFonts w:eastAsia="Times New Roman" w:cs="Calibri"/>
                <w:color w:val="000000"/>
                <w:kern w:val="0"/>
                <w:lang w:eastAsia="en-GB"/>
              </w:rPr>
              <w:t>28.8.26</w:t>
            </w:r>
          </w:p>
        </w:tc>
        <w:tc>
          <w:tcPr>
            <w:tcW w:w="3400" w:type="dxa"/>
            <w:tcBorders>
              <w:top w:val="nil"/>
              <w:left w:val="nil"/>
              <w:bottom w:val="single" w:sz="4" w:space="0" w:color="auto"/>
              <w:right w:val="single" w:sz="4" w:space="0" w:color="auto"/>
            </w:tcBorders>
            <w:vAlign w:val="bottom"/>
            <w:hideMark/>
          </w:tcPr>
          <w:p w14:paraId="44D73844" w14:textId="77777777" w:rsidR="00F1457A" w:rsidRPr="00F1457A" w:rsidRDefault="00F1457A" w:rsidP="00F1457A">
            <w:pPr>
              <w:suppressAutoHyphens w:val="0"/>
              <w:autoSpaceDN/>
              <w:spacing w:after="0" w:line="240" w:lineRule="auto"/>
              <w:rPr>
                <w:rFonts w:eastAsia="Times New Roman" w:cs="Calibri"/>
                <w:color w:val="000000"/>
                <w:kern w:val="0"/>
                <w:lang w:eastAsia="en-GB"/>
              </w:rPr>
            </w:pPr>
            <w:r w:rsidRPr="00F1457A">
              <w:rPr>
                <w:rFonts w:eastAsia="Times New Roman" w:cs="Calibri"/>
                <w:color w:val="000000"/>
                <w:kern w:val="0"/>
                <w:lang w:eastAsia="en-GB"/>
              </w:rPr>
              <w:t>Employers National Insurance - Month 5</w:t>
            </w:r>
          </w:p>
        </w:tc>
        <w:tc>
          <w:tcPr>
            <w:tcW w:w="2780" w:type="dxa"/>
            <w:tcBorders>
              <w:top w:val="nil"/>
              <w:left w:val="nil"/>
              <w:bottom w:val="single" w:sz="4" w:space="0" w:color="auto"/>
              <w:right w:val="single" w:sz="4" w:space="0" w:color="auto"/>
            </w:tcBorders>
            <w:noWrap/>
            <w:vAlign w:val="bottom"/>
            <w:hideMark/>
          </w:tcPr>
          <w:p w14:paraId="0F966624" w14:textId="77777777" w:rsidR="00F1457A" w:rsidRPr="00F1457A" w:rsidRDefault="00F1457A" w:rsidP="00F1457A">
            <w:pPr>
              <w:suppressAutoHyphens w:val="0"/>
              <w:autoSpaceDN/>
              <w:spacing w:after="0" w:line="240" w:lineRule="auto"/>
              <w:rPr>
                <w:rFonts w:eastAsia="Times New Roman" w:cs="Calibri"/>
                <w:color w:val="000000"/>
                <w:kern w:val="0"/>
                <w:lang w:eastAsia="en-GB"/>
              </w:rPr>
            </w:pPr>
            <w:r w:rsidRPr="00F1457A">
              <w:rPr>
                <w:rFonts w:eastAsia="Times New Roman" w:cs="Calibri"/>
                <w:color w:val="000000"/>
                <w:kern w:val="0"/>
                <w:lang w:eastAsia="en-GB"/>
              </w:rPr>
              <w:t>HMRC</w:t>
            </w:r>
          </w:p>
        </w:tc>
        <w:tc>
          <w:tcPr>
            <w:tcW w:w="960" w:type="dxa"/>
            <w:tcBorders>
              <w:top w:val="nil"/>
              <w:left w:val="nil"/>
              <w:bottom w:val="single" w:sz="4" w:space="0" w:color="auto"/>
              <w:right w:val="single" w:sz="4" w:space="0" w:color="auto"/>
            </w:tcBorders>
            <w:noWrap/>
            <w:vAlign w:val="bottom"/>
            <w:hideMark/>
          </w:tcPr>
          <w:p w14:paraId="17D939F7" w14:textId="77777777" w:rsidR="00F1457A" w:rsidRPr="00F1457A" w:rsidRDefault="00F1457A" w:rsidP="00F1457A">
            <w:pPr>
              <w:suppressAutoHyphens w:val="0"/>
              <w:autoSpaceDN/>
              <w:spacing w:after="0" w:line="240" w:lineRule="auto"/>
              <w:jc w:val="center"/>
              <w:rPr>
                <w:rFonts w:eastAsia="Times New Roman" w:cs="Calibri"/>
                <w:color w:val="000000"/>
                <w:kern w:val="0"/>
                <w:lang w:eastAsia="en-GB"/>
              </w:rPr>
            </w:pPr>
            <w:r w:rsidRPr="00F1457A">
              <w:rPr>
                <w:rFonts w:eastAsia="Times New Roman" w:cs="Calibri"/>
                <w:color w:val="000000"/>
                <w:kern w:val="0"/>
                <w:lang w:eastAsia="en-GB"/>
              </w:rPr>
              <w:t>63.96</w:t>
            </w:r>
          </w:p>
        </w:tc>
        <w:tc>
          <w:tcPr>
            <w:tcW w:w="960" w:type="dxa"/>
            <w:tcBorders>
              <w:top w:val="nil"/>
              <w:left w:val="nil"/>
              <w:bottom w:val="single" w:sz="4" w:space="0" w:color="auto"/>
              <w:right w:val="single" w:sz="4" w:space="0" w:color="auto"/>
            </w:tcBorders>
            <w:noWrap/>
            <w:vAlign w:val="bottom"/>
            <w:hideMark/>
          </w:tcPr>
          <w:p w14:paraId="039165C4" w14:textId="77777777" w:rsidR="00F1457A" w:rsidRPr="00F1457A" w:rsidRDefault="00F1457A" w:rsidP="00F1457A">
            <w:pPr>
              <w:suppressAutoHyphens w:val="0"/>
              <w:autoSpaceDN/>
              <w:spacing w:after="0" w:line="240" w:lineRule="auto"/>
              <w:jc w:val="center"/>
              <w:rPr>
                <w:rFonts w:eastAsia="Times New Roman" w:cs="Calibri"/>
                <w:color w:val="000000"/>
                <w:kern w:val="0"/>
                <w:sz w:val="22"/>
                <w:szCs w:val="22"/>
                <w:lang w:eastAsia="en-GB"/>
              </w:rPr>
            </w:pPr>
            <w:r w:rsidRPr="00F1457A">
              <w:rPr>
                <w:rFonts w:eastAsia="Times New Roman" w:cs="Calibri"/>
                <w:color w:val="000000"/>
                <w:kern w:val="0"/>
                <w:sz w:val="22"/>
                <w:szCs w:val="22"/>
                <w:lang w:eastAsia="en-GB"/>
              </w:rPr>
              <w:t> </w:t>
            </w:r>
          </w:p>
        </w:tc>
      </w:tr>
      <w:tr w:rsidR="00F1457A" w:rsidRPr="00F1457A" w14:paraId="6C22089B" w14:textId="77777777" w:rsidTr="00F1457A">
        <w:trPr>
          <w:trHeight w:val="576"/>
        </w:trPr>
        <w:tc>
          <w:tcPr>
            <w:tcW w:w="1340" w:type="dxa"/>
            <w:tcBorders>
              <w:top w:val="nil"/>
              <w:left w:val="single" w:sz="4" w:space="0" w:color="auto"/>
              <w:bottom w:val="single" w:sz="4" w:space="0" w:color="auto"/>
              <w:right w:val="single" w:sz="4" w:space="0" w:color="auto"/>
            </w:tcBorders>
            <w:noWrap/>
            <w:vAlign w:val="bottom"/>
            <w:hideMark/>
          </w:tcPr>
          <w:p w14:paraId="38C910E4" w14:textId="77777777" w:rsidR="00F1457A" w:rsidRPr="00F1457A" w:rsidRDefault="00F1457A" w:rsidP="00F1457A">
            <w:pPr>
              <w:suppressAutoHyphens w:val="0"/>
              <w:autoSpaceDN/>
              <w:spacing w:after="0" w:line="240" w:lineRule="auto"/>
              <w:rPr>
                <w:rFonts w:eastAsia="Times New Roman" w:cs="Calibri"/>
                <w:color w:val="000000"/>
                <w:kern w:val="0"/>
                <w:lang w:eastAsia="en-GB"/>
              </w:rPr>
            </w:pPr>
            <w:r w:rsidRPr="00F1457A">
              <w:rPr>
                <w:rFonts w:eastAsia="Times New Roman" w:cs="Calibri"/>
                <w:color w:val="000000"/>
                <w:kern w:val="0"/>
                <w:lang w:eastAsia="en-GB"/>
              </w:rPr>
              <w:t>19.8.26</w:t>
            </w:r>
          </w:p>
        </w:tc>
        <w:tc>
          <w:tcPr>
            <w:tcW w:w="3400" w:type="dxa"/>
            <w:tcBorders>
              <w:top w:val="nil"/>
              <w:left w:val="nil"/>
              <w:bottom w:val="single" w:sz="4" w:space="0" w:color="auto"/>
              <w:right w:val="single" w:sz="4" w:space="0" w:color="auto"/>
            </w:tcBorders>
            <w:vAlign w:val="bottom"/>
            <w:hideMark/>
          </w:tcPr>
          <w:p w14:paraId="1499CF46" w14:textId="77777777" w:rsidR="00F1457A" w:rsidRPr="00F1457A" w:rsidRDefault="00F1457A" w:rsidP="00F1457A">
            <w:pPr>
              <w:suppressAutoHyphens w:val="0"/>
              <w:autoSpaceDN/>
              <w:spacing w:after="0" w:line="240" w:lineRule="auto"/>
              <w:rPr>
                <w:rFonts w:eastAsia="Times New Roman" w:cs="Calibri"/>
                <w:color w:val="000000"/>
                <w:kern w:val="0"/>
                <w:lang w:eastAsia="en-GB"/>
              </w:rPr>
            </w:pPr>
            <w:r w:rsidRPr="00F1457A">
              <w:rPr>
                <w:rFonts w:eastAsia="Times New Roman" w:cs="Calibri"/>
                <w:color w:val="000000"/>
                <w:kern w:val="0"/>
                <w:lang w:eastAsia="en-GB"/>
              </w:rPr>
              <w:t>Bank Charges to 28/7/26</w:t>
            </w:r>
          </w:p>
        </w:tc>
        <w:tc>
          <w:tcPr>
            <w:tcW w:w="2780" w:type="dxa"/>
            <w:tcBorders>
              <w:top w:val="nil"/>
              <w:left w:val="nil"/>
              <w:bottom w:val="single" w:sz="4" w:space="0" w:color="auto"/>
              <w:right w:val="single" w:sz="4" w:space="0" w:color="auto"/>
            </w:tcBorders>
            <w:noWrap/>
            <w:vAlign w:val="bottom"/>
            <w:hideMark/>
          </w:tcPr>
          <w:p w14:paraId="6BB17F1A" w14:textId="77777777" w:rsidR="00F1457A" w:rsidRPr="00F1457A" w:rsidRDefault="00F1457A" w:rsidP="00F1457A">
            <w:pPr>
              <w:suppressAutoHyphens w:val="0"/>
              <w:autoSpaceDN/>
              <w:spacing w:after="0" w:line="240" w:lineRule="auto"/>
              <w:rPr>
                <w:rFonts w:eastAsia="Times New Roman" w:cs="Calibri"/>
                <w:color w:val="000000"/>
                <w:kern w:val="0"/>
                <w:lang w:eastAsia="en-GB"/>
              </w:rPr>
            </w:pPr>
            <w:r w:rsidRPr="00F1457A">
              <w:rPr>
                <w:rFonts w:eastAsia="Times New Roman" w:cs="Calibri"/>
                <w:color w:val="000000"/>
                <w:kern w:val="0"/>
                <w:lang w:eastAsia="en-GB"/>
              </w:rPr>
              <w:t>HSBC</w:t>
            </w:r>
          </w:p>
        </w:tc>
        <w:tc>
          <w:tcPr>
            <w:tcW w:w="960" w:type="dxa"/>
            <w:tcBorders>
              <w:top w:val="nil"/>
              <w:left w:val="nil"/>
              <w:bottom w:val="single" w:sz="4" w:space="0" w:color="auto"/>
              <w:right w:val="single" w:sz="4" w:space="0" w:color="auto"/>
            </w:tcBorders>
            <w:noWrap/>
            <w:vAlign w:val="bottom"/>
            <w:hideMark/>
          </w:tcPr>
          <w:p w14:paraId="1365FE03" w14:textId="77777777" w:rsidR="00F1457A" w:rsidRPr="00F1457A" w:rsidRDefault="00F1457A" w:rsidP="00F1457A">
            <w:pPr>
              <w:suppressAutoHyphens w:val="0"/>
              <w:autoSpaceDN/>
              <w:spacing w:after="0" w:line="240" w:lineRule="auto"/>
              <w:jc w:val="center"/>
              <w:rPr>
                <w:rFonts w:eastAsia="Times New Roman" w:cs="Calibri"/>
                <w:color w:val="000000"/>
                <w:kern w:val="0"/>
                <w:lang w:eastAsia="en-GB"/>
              </w:rPr>
            </w:pPr>
            <w:r w:rsidRPr="00F1457A">
              <w:rPr>
                <w:rFonts w:eastAsia="Times New Roman" w:cs="Calibri"/>
                <w:color w:val="000000"/>
                <w:kern w:val="0"/>
                <w:lang w:eastAsia="en-GB"/>
              </w:rPr>
              <w:t>1.90</w:t>
            </w:r>
          </w:p>
        </w:tc>
        <w:tc>
          <w:tcPr>
            <w:tcW w:w="960" w:type="dxa"/>
            <w:tcBorders>
              <w:top w:val="nil"/>
              <w:left w:val="nil"/>
              <w:bottom w:val="single" w:sz="4" w:space="0" w:color="auto"/>
              <w:right w:val="single" w:sz="4" w:space="0" w:color="auto"/>
            </w:tcBorders>
            <w:noWrap/>
            <w:vAlign w:val="bottom"/>
            <w:hideMark/>
          </w:tcPr>
          <w:p w14:paraId="4ACE6C6A" w14:textId="77777777" w:rsidR="00F1457A" w:rsidRPr="00F1457A" w:rsidRDefault="00F1457A" w:rsidP="00F1457A">
            <w:pPr>
              <w:suppressAutoHyphens w:val="0"/>
              <w:autoSpaceDN/>
              <w:spacing w:after="0" w:line="240" w:lineRule="auto"/>
              <w:jc w:val="center"/>
              <w:rPr>
                <w:rFonts w:eastAsia="Times New Roman" w:cs="Calibri"/>
                <w:color w:val="000000"/>
                <w:kern w:val="0"/>
                <w:sz w:val="22"/>
                <w:szCs w:val="22"/>
                <w:lang w:eastAsia="en-GB"/>
              </w:rPr>
            </w:pPr>
            <w:r w:rsidRPr="00F1457A">
              <w:rPr>
                <w:rFonts w:eastAsia="Times New Roman" w:cs="Calibri"/>
                <w:color w:val="000000"/>
                <w:kern w:val="0"/>
                <w:sz w:val="22"/>
                <w:szCs w:val="22"/>
                <w:lang w:eastAsia="en-GB"/>
              </w:rPr>
              <w:t> </w:t>
            </w:r>
          </w:p>
        </w:tc>
      </w:tr>
    </w:tbl>
    <w:p w14:paraId="2F186136" w14:textId="77777777" w:rsidR="000A72EE" w:rsidRDefault="000A72EE" w:rsidP="000A72EE">
      <w:pPr>
        <w:spacing w:after="161" w:line="240" w:lineRule="auto"/>
        <w:contextualSpacing/>
        <w:rPr>
          <w:b/>
          <w:bCs/>
          <w:i/>
          <w:iCs/>
        </w:rPr>
      </w:pPr>
    </w:p>
    <w:p w14:paraId="62BD58A7" w14:textId="77777777" w:rsidR="000A72EE" w:rsidRDefault="000A72EE" w:rsidP="000A72EE">
      <w:pPr>
        <w:spacing w:after="161" w:line="240" w:lineRule="auto"/>
        <w:contextualSpacing/>
        <w:rPr>
          <w:b/>
          <w:bCs/>
          <w:i/>
          <w:iCs/>
        </w:rPr>
      </w:pPr>
    </w:p>
    <w:p w14:paraId="473571AD" w14:textId="507B5291" w:rsidR="00CB25E6" w:rsidRPr="00874624" w:rsidRDefault="00CB25E6" w:rsidP="00CB25E6">
      <w:pPr>
        <w:numPr>
          <w:ilvl w:val="0"/>
          <w:numId w:val="3"/>
        </w:numPr>
        <w:spacing w:after="161" w:line="240" w:lineRule="auto"/>
        <w:contextualSpacing/>
        <w:rPr>
          <w:b/>
          <w:bCs/>
          <w:i/>
          <w:iCs/>
        </w:rPr>
      </w:pPr>
      <w:r w:rsidRPr="00CB25E6">
        <w:t>To note progress with changing the HSBC bank mandate signatories</w:t>
      </w:r>
      <w:r w:rsidR="00E67CB5">
        <w:t xml:space="preserve">. </w:t>
      </w:r>
      <w:r w:rsidR="00E67CB5" w:rsidRPr="00537ECC">
        <w:t xml:space="preserve">The Clerk advised that the bank mandate had been changed. </w:t>
      </w:r>
      <w:r w:rsidR="00874624" w:rsidRPr="00537ECC">
        <w:t>The ne</w:t>
      </w:r>
      <w:r w:rsidR="00E67CB5" w:rsidRPr="00537ECC">
        <w:t>xt ste</w:t>
      </w:r>
      <w:r w:rsidR="00874624" w:rsidRPr="00537ECC">
        <w:t>p is to add Cllr Durham to the accoun</w:t>
      </w:r>
      <w:r w:rsidR="00B13E3E" w:rsidRPr="00537ECC">
        <w:t xml:space="preserve">t and change the statement address. </w:t>
      </w:r>
      <w:r w:rsidR="00F1457A">
        <w:t xml:space="preserve">New </w:t>
      </w:r>
      <w:r w:rsidR="00235518">
        <w:t xml:space="preserve">Cllr </w:t>
      </w:r>
      <w:r w:rsidR="00F1457A">
        <w:t>email addresses to be set up before it can be actioned.</w:t>
      </w:r>
      <w:r w:rsidR="00E67CB5" w:rsidRPr="00537ECC">
        <w:t xml:space="preserve"> </w:t>
      </w:r>
      <w:r w:rsidR="00874624" w:rsidRPr="00874624">
        <w:rPr>
          <w:b/>
          <w:bCs/>
          <w:i/>
          <w:iCs/>
        </w:rPr>
        <w:t>Clerk</w:t>
      </w:r>
      <w:r w:rsidR="00A201D2">
        <w:rPr>
          <w:b/>
          <w:bCs/>
          <w:i/>
          <w:iCs/>
        </w:rPr>
        <w:t xml:space="preserve"> &amp; Cllrs.</w:t>
      </w:r>
      <w:r w:rsidR="00874624" w:rsidRPr="00874624">
        <w:rPr>
          <w:b/>
          <w:bCs/>
          <w:i/>
          <w:iCs/>
        </w:rPr>
        <w:t xml:space="preserve"> to progress.</w:t>
      </w:r>
      <w:r w:rsidRPr="00874624">
        <w:rPr>
          <w:b/>
          <w:bCs/>
          <w:i/>
          <w:iCs/>
        </w:rPr>
        <w:t xml:space="preserve"> </w:t>
      </w:r>
    </w:p>
    <w:p w14:paraId="6856D555" w14:textId="10693A41" w:rsidR="00CB25E6" w:rsidRPr="00CB25E6" w:rsidRDefault="00CB25E6" w:rsidP="00CB25E6">
      <w:pPr>
        <w:numPr>
          <w:ilvl w:val="0"/>
          <w:numId w:val="3"/>
        </w:numPr>
        <w:spacing w:after="161" w:line="240" w:lineRule="auto"/>
        <w:contextualSpacing/>
      </w:pPr>
      <w:r w:rsidRPr="00CB25E6">
        <w:t>Approval of Clerk’s administration expenses</w:t>
      </w:r>
      <w:r w:rsidR="00537ECC">
        <w:t xml:space="preserve">. </w:t>
      </w:r>
      <w:r w:rsidR="00537ECC" w:rsidRPr="00537ECC">
        <w:rPr>
          <w:b/>
          <w:bCs/>
          <w:i/>
          <w:iCs/>
        </w:rPr>
        <w:t>Resolved – approved.</w:t>
      </w:r>
    </w:p>
    <w:p w14:paraId="664315C3" w14:textId="2BB36A8D" w:rsidR="00CB25E6" w:rsidRPr="00CB25E6" w:rsidRDefault="00CB25E6" w:rsidP="00CB25E6">
      <w:pPr>
        <w:numPr>
          <w:ilvl w:val="0"/>
          <w:numId w:val="3"/>
        </w:numPr>
        <w:spacing w:after="161" w:line="240" w:lineRule="auto"/>
        <w:contextualSpacing/>
      </w:pPr>
      <w:r w:rsidRPr="00CB25E6">
        <w:t>Approval of NJC Pay Award</w:t>
      </w:r>
      <w:r w:rsidR="00537ECC">
        <w:t xml:space="preserve"> </w:t>
      </w:r>
      <w:r w:rsidR="00537ECC" w:rsidRPr="00537ECC">
        <w:rPr>
          <w:b/>
          <w:bCs/>
          <w:i/>
          <w:iCs/>
        </w:rPr>
        <w:t>Resolved – approved.</w:t>
      </w:r>
    </w:p>
    <w:p w14:paraId="36A6CBA8" w14:textId="21252E1B" w:rsidR="00CB25E6" w:rsidRPr="00CB25E6" w:rsidRDefault="00CB25E6" w:rsidP="00CB25E6">
      <w:pPr>
        <w:numPr>
          <w:ilvl w:val="0"/>
          <w:numId w:val="3"/>
        </w:numPr>
        <w:spacing w:after="161" w:line="240" w:lineRule="auto"/>
        <w:contextualSpacing/>
      </w:pPr>
      <w:r w:rsidRPr="00CB25E6">
        <w:t xml:space="preserve">To note the increase in </w:t>
      </w:r>
      <w:proofErr w:type="gramStart"/>
      <w:r w:rsidRPr="00CB25E6">
        <w:t>room</w:t>
      </w:r>
      <w:proofErr w:type="gramEnd"/>
      <w:r w:rsidRPr="00CB25E6">
        <w:t xml:space="preserve"> hire fees at the Pavilion and that fees from 25/26 have been paid</w:t>
      </w:r>
      <w:r w:rsidR="00537ECC">
        <w:t xml:space="preserve">. </w:t>
      </w:r>
      <w:r w:rsidR="00537ECC" w:rsidRPr="00537ECC">
        <w:rPr>
          <w:b/>
          <w:bCs/>
          <w:i/>
          <w:iCs/>
        </w:rPr>
        <w:t>Noted.</w:t>
      </w:r>
    </w:p>
    <w:p w14:paraId="37DFC280" w14:textId="5C840B33" w:rsidR="00CB25E6" w:rsidRPr="00537ECC" w:rsidRDefault="00CB25E6" w:rsidP="00CB25E6">
      <w:pPr>
        <w:numPr>
          <w:ilvl w:val="0"/>
          <w:numId w:val="3"/>
        </w:numPr>
        <w:spacing w:after="161" w:line="240" w:lineRule="auto"/>
        <w:contextualSpacing/>
        <w:rPr>
          <w:b/>
          <w:bCs/>
          <w:i/>
          <w:iCs/>
        </w:rPr>
      </w:pPr>
      <w:r w:rsidRPr="00CB25E6">
        <w:t>To approve the purchase of Parish On-line Mapping Software £70 plus VAT per annum</w:t>
      </w:r>
      <w:r w:rsidR="00537ECC">
        <w:t xml:space="preserve">. </w:t>
      </w:r>
      <w:r w:rsidR="00537ECC" w:rsidRPr="00537ECC">
        <w:rPr>
          <w:b/>
          <w:bCs/>
          <w:i/>
          <w:iCs/>
        </w:rPr>
        <w:t>Resolved – approved.</w:t>
      </w:r>
    </w:p>
    <w:p w14:paraId="1E357381" w14:textId="77777777" w:rsidR="00CB25E6" w:rsidRPr="00CB25E6" w:rsidRDefault="00CB25E6" w:rsidP="00CB25E6">
      <w:pPr>
        <w:spacing w:after="161" w:line="240" w:lineRule="auto"/>
        <w:ind w:left="720"/>
        <w:contextualSpacing/>
      </w:pPr>
    </w:p>
    <w:p w14:paraId="6A1CDA52" w14:textId="79DB7C6B" w:rsidR="00E86838" w:rsidRPr="00240613" w:rsidRDefault="00E86838" w:rsidP="00E86838">
      <w:pPr>
        <w:spacing w:after="161" w:line="240" w:lineRule="auto"/>
        <w:rPr>
          <w:b/>
          <w:bCs/>
          <w:i/>
          <w:iCs/>
        </w:rPr>
      </w:pPr>
      <w:r w:rsidRPr="00E86838">
        <w:rPr>
          <w:b/>
          <w:bCs/>
        </w:rPr>
        <w:t xml:space="preserve">113/27: Code of Conduct: </w:t>
      </w:r>
      <w:r w:rsidRPr="00E86838">
        <w:t xml:space="preserve">To review and adopt the most recent </w:t>
      </w:r>
      <w:r w:rsidR="004E1785">
        <w:t>LGA</w:t>
      </w:r>
      <w:r w:rsidR="00534299">
        <w:t xml:space="preserve"> Model Councillor</w:t>
      </w:r>
      <w:r w:rsidRPr="00E86838">
        <w:t xml:space="preserve"> Code of Conduct</w:t>
      </w:r>
      <w:r w:rsidR="000C0BFC">
        <w:t>. The Clerk noted that the Council had an older version</w:t>
      </w:r>
      <w:r w:rsidR="00F3729E">
        <w:t xml:space="preserve"> in place</w:t>
      </w:r>
      <w:r w:rsidR="000C0BFC">
        <w:t xml:space="preserve"> from 2019. </w:t>
      </w:r>
      <w:r w:rsidR="00163B7A" w:rsidRPr="00163B7A">
        <w:rPr>
          <w:b/>
          <w:bCs/>
          <w:i/>
          <w:iCs/>
        </w:rPr>
        <w:t>Resolved</w:t>
      </w:r>
      <w:r w:rsidR="00163B7A">
        <w:rPr>
          <w:b/>
          <w:bCs/>
          <w:i/>
          <w:iCs/>
        </w:rPr>
        <w:t xml:space="preserve"> – Cllrs </w:t>
      </w:r>
      <w:r w:rsidR="00482DCC">
        <w:rPr>
          <w:b/>
          <w:bCs/>
          <w:i/>
          <w:iCs/>
        </w:rPr>
        <w:t>requested</w:t>
      </w:r>
      <w:r w:rsidR="00E91FD8">
        <w:rPr>
          <w:b/>
          <w:bCs/>
          <w:i/>
          <w:iCs/>
        </w:rPr>
        <w:t xml:space="preserve"> additional</w:t>
      </w:r>
      <w:r w:rsidR="00482DCC">
        <w:rPr>
          <w:b/>
          <w:bCs/>
          <w:i/>
          <w:iCs/>
        </w:rPr>
        <w:t xml:space="preserve"> time to re</w:t>
      </w:r>
      <w:r w:rsidR="00E91FD8">
        <w:rPr>
          <w:b/>
          <w:bCs/>
          <w:i/>
          <w:iCs/>
        </w:rPr>
        <w:t>view</w:t>
      </w:r>
      <w:r w:rsidR="00482DCC">
        <w:rPr>
          <w:b/>
          <w:bCs/>
          <w:i/>
          <w:iCs/>
        </w:rPr>
        <w:t xml:space="preserve"> the code. This will be added to the agenda for the next meeting</w:t>
      </w:r>
      <w:r w:rsidR="00E91FD8">
        <w:rPr>
          <w:b/>
          <w:bCs/>
          <w:i/>
          <w:iCs/>
        </w:rPr>
        <w:t>.</w:t>
      </w:r>
      <w:r w:rsidR="00F3729E" w:rsidRPr="00240613">
        <w:rPr>
          <w:b/>
          <w:bCs/>
          <w:i/>
          <w:iCs/>
        </w:rPr>
        <w:t xml:space="preserve"> </w:t>
      </w:r>
    </w:p>
    <w:p w14:paraId="31C651A7" w14:textId="2C34C9E0" w:rsidR="00900F80" w:rsidRPr="00AC02FC" w:rsidRDefault="00900F80" w:rsidP="00900F80">
      <w:pPr>
        <w:spacing w:after="161" w:line="240" w:lineRule="auto"/>
        <w:rPr>
          <w:b/>
          <w:bCs/>
          <w:i/>
          <w:iCs/>
        </w:rPr>
      </w:pPr>
      <w:r w:rsidRPr="00900F80">
        <w:rPr>
          <w:b/>
          <w:bCs/>
        </w:rPr>
        <w:t xml:space="preserve">114/27: Local Plan: </w:t>
      </w:r>
      <w:r w:rsidRPr="00900F80">
        <w:t>To consider developing a plan over forthcoming months before the setting of the 27/28 budget detailing the Parish Council’s priorities over the next year(s)</w:t>
      </w:r>
      <w:r>
        <w:t xml:space="preserve">. </w:t>
      </w:r>
      <w:r w:rsidRPr="00AC02FC">
        <w:rPr>
          <w:b/>
          <w:bCs/>
          <w:i/>
          <w:iCs/>
        </w:rPr>
        <w:t>Resolved – Cllrs to</w:t>
      </w:r>
      <w:r w:rsidR="00CB6A93" w:rsidRPr="00AC02FC">
        <w:rPr>
          <w:b/>
          <w:bCs/>
          <w:i/>
          <w:iCs/>
        </w:rPr>
        <w:t xml:space="preserve"> consider the issues and </w:t>
      </w:r>
      <w:r w:rsidR="00C565D5" w:rsidRPr="00AC02FC">
        <w:rPr>
          <w:b/>
          <w:bCs/>
          <w:i/>
          <w:iCs/>
        </w:rPr>
        <w:t xml:space="preserve">priorities </w:t>
      </w:r>
      <w:r w:rsidR="00CB6A93" w:rsidRPr="00AC02FC">
        <w:rPr>
          <w:b/>
          <w:bCs/>
          <w:i/>
          <w:iCs/>
        </w:rPr>
        <w:t xml:space="preserve">that could </w:t>
      </w:r>
      <w:r w:rsidR="00C565D5" w:rsidRPr="00AC02FC">
        <w:rPr>
          <w:b/>
          <w:bCs/>
          <w:i/>
          <w:iCs/>
        </w:rPr>
        <w:t xml:space="preserve">inform the </w:t>
      </w:r>
      <w:r w:rsidR="00CB6A93" w:rsidRPr="00AC02FC">
        <w:rPr>
          <w:b/>
          <w:bCs/>
          <w:i/>
          <w:iCs/>
        </w:rPr>
        <w:t xml:space="preserve">plan to help </w:t>
      </w:r>
      <w:r w:rsidR="00AC02FC" w:rsidRPr="00AC02FC">
        <w:rPr>
          <w:b/>
          <w:bCs/>
          <w:i/>
          <w:iCs/>
        </w:rPr>
        <w:t xml:space="preserve">with </w:t>
      </w:r>
      <w:r w:rsidR="00CB6A93" w:rsidRPr="00AC02FC">
        <w:rPr>
          <w:b/>
          <w:bCs/>
          <w:i/>
          <w:iCs/>
        </w:rPr>
        <w:t>the forthcoming budget setting. To be added to the agenda for the next meeting.</w:t>
      </w:r>
    </w:p>
    <w:p w14:paraId="0CD8A90E" w14:textId="7C9AADD9" w:rsidR="00D14EDF" w:rsidRDefault="00D14EDF" w:rsidP="00D14EDF">
      <w:pPr>
        <w:spacing w:after="161" w:line="240" w:lineRule="auto"/>
      </w:pPr>
      <w:r w:rsidRPr="00D14EDF">
        <w:rPr>
          <w:b/>
          <w:bCs/>
        </w:rPr>
        <w:t xml:space="preserve">115/27: Burial Ground: </w:t>
      </w:r>
      <w:r w:rsidRPr="00D14EDF">
        <w:t>To receive an update on capacity and grounds maintenance frequency</w:t>
      </w:r>
      <w:r>
        <w:t>. Cllrs were updated on the burial ground capacity</w:t>
      </w:r>
      <w:r w:rsidR="006915B2">
        <w:t>, with an estimated</w:t>
      </w:r>
      <w:r w:rsidR="00752BBA">
        <w:t xml:space="preserve"> 20 years of unused grave/ ashes interment space</w:t>
      </w:r>
      <w:r w:rsidR="00144438">
        <w:t xml:space="preserve"> left. </w:t>
      </w:r>
      <w:r w:rsidR="00265ACD" w:rsidRPr="00144438">
        <w:rPr>
          <w:b/>
          <w:bCs/>
          <w:i/>
          <w:iCs/>
        </w:rPr>
        <w:t>Noted.</w:t>
      </w:r>
    </w:p>
    <w:p w14:paraId="6E7EDA22" w14:textId="0EF6EB27" w:rsidR="00265ACD" w:rsidRPr="006B7958" w:rsidRDefault="00265ACD" w:rsidP="00D14EDF">
      <w:pPr>
        <w:spacing w:after="161" w:line="240" w:lineRule="auto"/>
        <w:rPr>
          <w:b/>
          <w:bCs/>
          <w:i/>
          <w:iCs/>
        </w:rPr>
      </w:pPr>
      <w:r>
        <w:t xml:space="preserve">Cllrs agreed to </w:t>
      </w:r>
      <w:r w:rsidR="00041F44">
        <w:t>an</w:t>
      </w:r>
      <w:r w:rsidR="00805140">
        <w:t xml:space="preserve"> increase</w:t>
      </w:r>
      <w:r w:rsidR="00041F44">
        <w:t xml:space="preserve"> of £</w:t>
      </w:r>
      <w:r w:rsidR="00314CC3">
        <w:t xml:space="preserve">20 </w:t>
      </w:r>
      <w:r w:rsidR="00C54CBA">
        <w:t>per cut</w:t>
      </w:r>
      <w:r w:rsidR="00805140">
        <w:t xml:space="preserve"> for landscaping works in the burial ground.</w:t>
      </w:r>
      <w:r w:rsidR="00041F44">
        <w:t xml:space="preserve"> </w:t>
      </w:r>
      <w:r w:rsidR="00041F44" w:rsidRPr="006B7958">
        <w:rPr>
          <w:b/>
          <w:bCs/>
          <w:i/>
          <w:iCs/>
        </w:rPr>
        <w:t xml:space="preserve">Resolved </w:t>
      </w:r>
      <w:r w:rsidR="00906ABB">
        <w:rPr>
          <w:b/>
          <w:bCs/>
          <w:i/>
          <w:iCs/>
        </w:rPr>
        <w:t xml:space="preserve">- </w:t>
      </w:r>
      <w:r w:rsidR="00041F44" w:rsidRPr="006B7958">
        <w:rPr>
          <w:b/>
          <w:bCs/>
          <w:i/>
          <w:iCs/>
        </w:rPr>
        <w:t>approved.</w:t>
      </w:r>
    </w:p>
    <w:p w14:paraId="093A1CB6" w14:textId="372D277C" w:rsidR="008C4FD9" w:rsidRDefault="00805140" w:rsidP="00D14EDF">
      <w:pPr>
        <w:spacing w:after="161" w:line="240" w:lineRule="auto"/>
        <w:rPr>
          <w:b/>
          <w:bCs/>
          <w:i/>
          <w:iCs/>
        </w:rPr>
      </w:pPr>
      <w:r>
        <w:t xml:space="preserve">Cllrs requested more information to help them make a decision around </w:t>
      </w:r>
      <w:r w:rsidR="00AC17D4">
        <w:t xml:space="preserve">the management of burial mounds/ settlement. </w:t>
      </w:r>
      <w:r w:rsidR="00215EBE">
        <w:t xml:space="preserve">Cllrs noted that this is a sensitive area. </w:t>
      </w:r>
      <w:r w:rsidR="00343FF0">
        <w:t xml:space="preserve">With considerations needed for </w:t>
      </w:r>
      <w:r w:rsidR="00236CD6">
        <w:t xml:space="preserve">the budget and </w:t>
      </w:r>
      <w:r w:rsidR="008C4FD9">
        <w:t xml:space="preserve">an approach for </w:t>
      </w:r>
      <w:r w:rsidR="00343FF0">
        <w:t xml:space="preserve">existing and new graves. </w:t>
      </w:r>
      <w:r w:rsidR="00AC17D4">
        <w:t xml:space="preserve">Clerk to contact other burial grounds to </w:t>
      </w:r>
      <w:r w:rsidR="00D71E33">
        <w:t>find out how others manage this.</w:t>
      </w:r>
      <w:r w:rsidR="00343FF0">
        <w:t xml:space="preserve"> </w:t>
      </w:r>
      <w:r w:rsidR="00343FF0" w:rsidRPr="00343FF0">
        <w:rPr>
          <w:b/>
          <w:bCs/>
          <w:i/>
          <w:iCs/>
        </w:rPr>
        <w:t>Clerk to report back.</w:t>
      </w:r>
    </w:p>
    <w:p w14:paraId="5D441824" w14:textId="471F428C" w:rsidR="008C4FD9" w:rsidRPr="008C4FD9" w:rsidRDefault="008C4FD9" w:rsidP="00D14EDF">
      <w:pPr>
        <w:spacing w:after="161" w:line="240" w:lineRule="auto"/>
        <w:rPr>
          <w:b/>
          <w:bCs/>
          <w:i/>
          <w:iCs/>
        </w:rPr>
      </w:pPr>
      <w:r w:rsidRPr="00227CB2">
        <w:t xml:space="preserve">The Clerk noted that she carries out the Burial Clerk role </w:t>
      </w:r>
      <w:r w:rsidR="00097126" w:rsidRPr="00227CB2">
        <w:t>and as a salaried employee of the Council this work is carried out under</w:t>
      </w:r>
      <w:r w:rsidR="00227CB2" w:rsidRPr="00227CB2">
        <w:t xml:space="preserve"> her standard hours. No further burial clerk payment is payable</w:t>
      </w:r>
      <w:r w:rsidR="00227CB2" w:rsidRPr="00227CB2">
        <w:rPr>
          <w:i/>
          <w:iCs/>
        </w:rPr>
        <w:t>.</w:t>
      </w:r>
      <w:r w:rsidR="00227CB2">
        <w:rPr>
          <w:b/>
          <w:bCs/>
          <w:i/>
          <w:iCs/>
        </w:rPr>
        <w:t xml:space="preserve"> Noted</w:t>
      </w:r>
    </w:p>
    <w:p w14:paraId="6BF21FB9" w14:textId="5310CA71" w:rsidR="00D71E33" w:rsidRDefault="00D71E33" w:rsidP="00D14EDF">
      <w:pPr>
        <w:spacing w:after="161" w:line="240" w:lineRule="auto"/>
      </w:pPr>
      <w:r>
        <w:t>Cllrs noted an email from a visitor to the Burial Ground around the policy on grass cutting frequency</w:t>
      </w:r>
      <w:r w:rsidR="00CB412F">
        <w:t xml:space="preserve"> and strimming</w:t>
      </w:r>
      <w:r w:rsidR="00FB0803">
        <w:t xml:space="preserve"> options</w:t>
      </w:r>
      <w:r>
        <w:t>. Cllrs felt they could not increase the frequency within the current budget</w:t>
      </w:r>
      <w:r w:rsidR="00067233">
        <w:t xml:space="preserve">. </w:t>
      </w:r>
      <w:r w:rsidR="00067233" w:rsidRPr="00C42A1F">
        <w:rPr>
          <w:b/>
          <w:bCs/>
          <w:i/>
          <w:iCs/>
        </w:rPr>
        <w:t xml:space="preserve">Resolved – </w:t>
      </w:r>
      <w:r w:rsidR="00CB412F" w:rsidRPr="00C42A1F">
        <w:rPr>
          <w:b/>
          <w:bCs/>
          <w:i/>
          <w:iCs/>
        </w:rPr>
        <w:t xml:space="preserve">the grass cutting frequency will remain as present. </w:t>
      </w:r>
      <w:r w:rsidR="00FB0803" w:rsidRPr="00C42A1F">
        <w:rPr>
          <w:b/>
          <w:bCs/>
          <w:i/>
          <w:iCs/>
        </w:rPr>
        <w:t>The details of a strimming contact with be</w:t>
      </w:r>
      <w:r w:rsidR="00B16C61">
        <w:rPr>
          <w:b/>
          <w:bCs/>
          <w:i/>
          <w:iCs/>
        </w:rPr>
        <w:t xml:space="preserve"> </w:t>
      </w:r>
      <w:r w:rsidR="0029079A" w:rsidRPr="00C42A1F">
        <w:rPr>
          <w:b/>
          <w:bCs/>
          <w:i/>
          <w:iCs/>
        </w:rPr>
        <w:t>shared if enquiries received.</w:t>
      </w:r>
      <w:r w:rsidR="0029079A">
        <w:t xml:space="preserve"> </w:t>
      </w:r>
      <w:r w:rsidR="00C42A1F" w:rsidRPr="006F1CEA">
        <w:rPr>
          <w:b/>
          <w:bCs/>
          <w:i/>
          <w:iCs/>
        </w:rPr>
        <w:t xml:space="preserve">Clerk to update the </w:t>
      </w:r>
      <w:r w:rsidR="006F1CEA" w:rsidRPr="006F1CEA">
        <w:rPr>
          <w:b/>
          <w:bCs/>
          <w:i/>
          <w:iCs/>
        </w:rPr>
        <w:t>visitor who emailed the enquiry.</w:t>
      </w:r>
    </w:p>
    <w:p w14:paraId="1F7DFA3A" w14:textId="7947545B" w:rsidR="00FD24BB" w:rsidRDefault="0033771B" w:rsidP="00D14EDF">
      <w:pPr>
        <w:spacing w:after="161" w:line="240" w:lineRule="auto"/>
        <w:rPr>
          <w:b/>
          <w:bCs/>
          <w:i/>
          <w:iCs/>
        </w:rPr>
      </w:pPr>
      <w:r>
        <w:t>The Clerk provided an update on the pre</w:t>
      </w:r>
      <w:r w:rsidR="006F1CEA">
        <w:t>-</w:t>
      </w:r>
      <w:r>
        <w:t>payment of interment</w:t>
      </w:r>
      <w:r w:rsidR="00392C38">
        <w:t>/burial</w:t>
      </w:r>
      <w:r>
        <w:t xml:space="preserve"> fees. Advice had been sought and the Council are unable to accept </w:t>
      </w:r>
      <w:r w:rsidR="00392C38">
        <w:t xml:space="preserve">the </w:t>
      </w:r>
      <w:r>
        <w:t>pre</w:t>
      </w:r>
      <w:r w:rsidR="00392C38">
        <w:t>-</w:t>
      </w:r>
      <w:r>
        <w:t xml:space="preserve">payment of </w:t>
      </w:r>
      <w:r w:rsidR="008F0864">
        <w:t>interment/</w:t>
      </w:r>
      <w:r>
        <w:t>burial fees. Grave</w:t>
      </w:r>
      <w:r w:rsidR="00215EBE">
        <w:t xml:space="preserve"> plots</w:t>
      </w:r>
      <w:r>
        <w:t xml:space="preserve"> can be </w:t>
      </w:r>
      <w:r w:rsidR="00215EBE">
        <w:t xml:space="preserve">reserved and </w:t>
      </w:r>
      <w:r>
        <w:t>purchased</w:t>
      </w:r>
      <w:r w:rsidR="008F0864">
        <w:t xml:space="preserve"> in </w:t>
      </w:r>
      <w:r w:rsidR="00FC5AEA">
        <w:t>advance of need</w:t>
      </w:r>
      <w:r w:rsidR="00215EBE">
        <w:t xml:space="preserve">. </w:t>
      </w:r>
      <w:r w:rsidR="00215EBE" w:rsidRPr="00215EBE">
        <w:rPr>
          <w:b/>
          <w:bCs/>
          <w:i/>
          <w:iCs/>
        </w:rPr>
        <w:t>Clerk to</w:t>
      </w:r>
      <w:r w:rsidR="006F1CEA">
        <w:rPr>
          <w:b/>
          <w:bCs/>
          <w:i/>
          <w:iCs/>
        </w:rPr>
        <w:t xml:space="preserve"> respond to the Parishioner who raised the question of pre-payment.</w:t>
      </w:r>
    </w:p>
    <w:p w14:paraId="016C4A95" w14:textId="420B0256" w:rsidR="00F957C5" w:rsidRDefault="00EB6CAC" w:rsidP="00D14EDF">
      <w:pPr>
        <w:spacing w:after="161" w:line="240" w:lineRule="auto"/>
      </w:pPr>
      <w:r w:rsidRPr="0073115C">
        <w:t xml:space="preserve">The Clerk noted that the </w:t>
      </w:r>
      <w:r w:rsidR="007C5089" w:rsidRPr="0073115C">
        <w:t>Yorkshire Local Councils Association were holding a course o</w:t>
      </w:r>
      <w:r w:rsidR="0073115C">
        <w:t>n</w:t>
      </w:r>
      <w:r w:rsidR="007C5089" w:rsidRPr="0073115C">
        <w:t xml:space="preserve"> cemet</w:t>
      </w:r>
      <w:r w:rsidR="0073115C" w:rsidRPr="0073115C">
        <w:t>e</w:t>
      </w:r>
      <w:r w:rsidR="007C5089" w:rsidRPr="0073115C">
        <w:t>ry management in November at a cost of £</w:t>
      </w:r>
      <w:r w:rsidR="0073115C" w:rsidRPr="0073115C">
        <w:t>56.40, this would be beneficial for the Council</w:t>
      </w:r>
      <w:r w:rsidR="0073115C">
        <w:t xml:space="preserve"> if the Clerk would attend</w:t>
      </w:r>
      <w:r w:rsidR="0073115C" w:rsidRPr="0073115C">
        <w:t>.</w:t>
      </w:r>
      <w:r w:rsidR="0073115C">
        <w:rPr>
          <w:b/>
          <w:bCs/>
          <w:i/>
          <w:iCs/>
        </w:rPr>
        <w:t xml:space="preserve"> Approved.</w:t>
      </w:r>
    </w:p>
    <w:p w14:paraId="639E8379" w14:textId="77777777" w:rsidR="00FD24BB" w:rsidRPr="00D14EDF" w:rsidRDefault="00FD24BB" w:rsidP="00D14EDF">
      <w:pPr>
        <w:spacing w:after="161" w:line="240" w:lineRule="auto"/>
        <w:rPr>
          <w:b/>
          <w:bCs/>
        </w:rPr>
      </w:pPr>
    </w:p>
    <w:p w14:paraId="76A7AE3E" w14:textId="2111B82B" w:rsidR="00F25F8B" w:rsidRPr="00F25F8B" w:rsidRDefault="00F25F8B" w:rsidP="00F25F8B">
      <w:pPr>
        <w:spacing w:after="161" w:line="240" w:lineRule="auto"/>
        <w:rPr>
          <w:b/>
          <w:bCs/>
        </w:rPr>
      </w:pPr>
      <w:r w:rsidRPr="00F25F8B">
        <w:rPr>
          <w:b/>
          <w:bCs/>
        </w:rPr>
        <w:t xml:space="preserve">116/27: Assets: </w:t>
      </w:r>
      <w:r w:rsidRPr="00F25F8B">
        <w:t>T</w:t>
      </w:r>
      <w:r w:rsidR="00CF78A5">
        <w:t>he Council reviewed the list of assets identified during a tour by the Chair &amp; Clerk in July 2026.</w:t>
      </w:r>
      <w:r w:rsidR="00CF78A5" w:rsidRPr="00FC5AEA">
        <w:rPr>
          <w:b/>
          <w:bCs/>
          <w:i/>
          <w:iCs/>
        </w:rPr>
        <w:t xml:space="preserve"> </w:t>
      </w:r>
      <w:r w:rsidR="00FC5AEA" w:rsidRPr="00FC5AEA">
        <w:rPr>
          <w:b/>
          <w:bCs/>
          <w:i/>
          <w:iCs/>
        </w:rPr>
        <w:t>Noted. Clerk to finalise the schedule</w:t>
      </w:r>
      <w:r w:rsidR="008139C4">
        <w:rPr>
          <w:b/>
          <w:bCs/>
          <w:i/>
          <w:iCs/>
        </w:rPr>
        <w:t xml:space="preserve"> and price up the signage for Helwith Bridge</w:t>
      </w:r>
      <w:r w:rsidR="007837D2">
        <w:rPr>
          <w:b/>
          <w:bCs/>
          <w:i/>
          <w:iCs/>
        </w:rPr>
        <w:t xml:space="preserve"> Car Park.</w:t>
      </w:r>
    </w:p>
    <w:p w14:paraId="19D47B8F" w14:textId="77777777" w:rsidR="00F25F8B" w:rsidRPr="00F25F8B" w:rsidRDefault="00F25F8B" w:rsidP="00F25F8B">
      <w:pPr>
        <w:spacing w:after="161" w:line="240" w:lineRule="auto"/>
      </w:pPr>
      <w:r w:rsidRPr="00F25F8B">
        <w:rPr>
          <w:b/>
          <w:bCs/>
        </w:rPr>
        <w:t>117/27: Green Space</w:t>
      </w:r>
      <w:r w:rsidRPr="00F25F8B">
        <w:t>: See item 122/27</w:t>
      </w:r>
    </w:p>
    <w:p w14:paraId="0794DA52" w14:textId="02BFEF3A" w:rsidR="00F25F8B" w:rsidRPr="00F25F8B" w:rsidRDefault="00F25F8B" w:rsidP="00F25F8B">
      <w:pPr>
        <w:spacing w:after="161" w:line="240" w:lineRule="auto"/>
        <w:rPr>
          <w:b/>
          <w:bCs/>
        </w:rPr>
      </w:pPr>
      <w:r w:rsidRPr="00F25F8B">
        <w:rPr>
          <w:b/>
          <w:bCs/>
        </w:rPr>
        <w:t>118/27:</w:t>
      </w:r>
      <w:r w:rsidRPr="00F25F8B">
        <w:t xml:space="preserve">  </w:t>
      </w:r>
      <w:r w:rsidRPr="00F25F8B">
        <w:rPr>
          <w:b/>
          <w:bCs/>
        </w:rPr>
        <w:t xml:space="preserve">Highways, Parking, Footway Lighting &amp;Maintenance: </w:t>
      </w:r>
      <w:r w:rsidR="007837D2" w:rsidRPr="00C41766">
        <w:t xml:space="preserve">Cllrs noted the handrails at the bridge near the old School </w:t>
      </w:r>
      <w:r w:rsidR="007F2ADF">
        <w:t xml:space="preserve">are </w:t>
      </w:r>
      <w:r w:rsidR="00C41766" w:rsidRPr="00C41766">
        <w:t xml:space="preserve">not secure. </w:t>
      </w:r>
      <w:r w:rsidR="00C41766">
        <w:rPr>
          <w:b/>
          <w:bCs/>
        </w:rPr>
        <w:t>Noted. Clerk to report to Highways.</w:t>
      </w:r>
    </w:p>
    <w:p w14:paraId="74882632" w14:textId="61422DFC" w:rsidR="00F25F8B" w:rsidRPr="00F25F8B" w:rsidRDefault="00F25F8B" w:rsidP="00F25F8B">
      <w:pPr>
        <w:spacing w:after="161" w:line="240" w:lineRule="auto"/>
        <w:rPr>
          <w:b/>
          <w:bCs/>
        </w:rPr>
      </w:pPr>
      <w:r w:rsidRPr="00F25F8B">
        <w:rPr>
          <w:b/>
          <w:bCs/>
        </w:rPr>
        <w:t xml:space="preserve">119/27: Training and Development: </w:t>
      </w:r>
      <w:r w:rsidR="00C57463">
        <w:t xml:space="preserve">Cllrs had received the information circulated by the Clerk around training opportunities and dates/ venues of other Parish Council meetings for observation. </w:t>
      </w:r>
      <w:r w:rsidR="00C57463" w:rsidRPr="00C57463">
        <w:rPr>
          <w:b/>
          <w:bCs/>
          <w:i/>
          <w:iCs/>
        </w:rPr>
        <w:t>Noted.</w:t>
      </w:r>
    </w:p>
    <w:p w14:paraId="262E4506" w14:textId="77777777" w:rsidR="00F25F8B" w:rsidRPr="00F25F8B" w:rsidRDefault="00F25F8B" w:rsidP="00F25F8B">
      <w:pPr>
        <w:spacing w:after="161" w:line="240" w:lineRule="auto"/>
        <w:rPr>
          <w:b/>
          <w:bCs/>
        </w:rPr>
      </w:pPr>
      <w:r w:rsidRPr="00F25F8B">
        <w:rPr>
          <w:b/>
          <w:bCs/>
        </w:rPr>
        <w:t xml:space="preserve">120/27: Correspondence:   </w:t>
      </w:r>
    </w:p>
    <w:p w14:paraId="581AD091" w14:textId="5C3B88C9" w:rsidR="00F25F8B" w:rsidRPr="00F25F8B" w:rsidRDefault="00F25F8B" w:rsidP="00F25F8B">
      <w:pPr>
        <w:numPr>
          <w:ilvl w:val="0"/>
          <w:numId w:val="5"/>
        </w:numPr>
        <w:spacing w:after="161" w:line="240" w:lineRule="auto"/>
        <w:contextualSpacing/>
      </w:pPr>
      <w:r w:rsidRPr="00F25F8B">
        <w:t>NYC Annual Precept Letter</w:t>
      </w:r>
      <w:r w:rsidR="00A8410D" w:rsidRPr="00A8410D">
        <w:rPr>
          <w:b/>
          <w:bCs/>
          <w:i/>
          <w:iCs/>
        </w:rPr>
        <w:t>. Noted.</w:t>
      </w:r>
    </w:p>
    <w:p w14:paraId="17C03F44" w14:textId="19A79B94" w:rsidR="00F25F8B" w:rsidRPr="00E517BA" w:rsidRDefault="00F25F8B" w:rsidP="00F25F8B">
      <w:pPr>
        <w:numPr>
          <w:ilvl w:val="0"/>
          <w:numId w:val="5"/>
        </w:numPr>
        <w:spacing w:after="161" w:line="240" w:lineRule="auto"/>
        <w:contextualSpacing/>
        <w:rPr>
          <w:b/>
          <w:bCs/>
          <w:i/>
          <w:iCs/>
        </w:rPr>
      </w:pPr>
      <w:r w:rsidRPr="00F25F8B">
        <w:t>United Utilities proposed works Helwith Bridge area</w:t>
      </w:r>
      <w:r w:rsidR="00A8410D">
        <w:t>. Cllrs requested that the Clerk raise questions with United Utilities around the need for a solar light, the dark skies impact and the need to raise awareness with YDNP</w:t>
      </w:r>
      <w:r w:rsidR="0080155B">
        <w:t xml:space="preserve"> planning</w:t>
      </w:r>
      <w:r w:rsidR="00A8410D">
        <w:t xml:space="preserve">. </w:t>
      </w:r>
      <w:r w:rsidR="00E517BA">
        <w:t xml:space="preserve">Cllrs confirmed that the Parish Council does own the land. </w:t>
      </w:r>
      <w:r w:rsidR="00E517BA" w:rsidRPr="00E517BA">
        <w:rPr>
          <w:b/>
          <w:bCs/>
          <w:i/>
          <w:iCs/>
        </w:rPr>
        <w:t>Resolved – Clerk to respond to United Utilities around the issues discussed.</w:t>
      </w:r>
    </w:p>
    <w:p w14:paraId="4547DF75" w14:textId="6E985E15" w:rsidR="00F25F8B" w:rsidRDefault="00F25F8B" w:rsidP="00F25F8B">
      <w:pPr>
        <w:numPr>
          <w:ilvl w:val="0"/>
          <w:numId w:val="5"/>
        </w:numPr>
        <w:spacing w:after="161" w:line="240" w:lineRule="auto"/>
        <w:contextualSpacing/>
        <w:rPr>
          <w:b/>
          <w:bCs/>
          <w:i/>
          <w:iCs/>
        </w:rPr>
      </w:pPr>
      <w:r w:rsidRPr="00F25F8B">
        <w:t>Invite to On-line Parish Forum – 2 max representatives required</w:t>
      </w:r>
      <w:r w:rsidR="0080155B">
        <w:t xml:space="preserve">. </w:t>
      </w:r>
      <w:r w:rsidR="0080155B" w:rsidRPr="0080155B">
        <w:rPr>
          <w:b/>
          <w:bCs/>
          <w:i/>
          <w:iCs/>
        </w:rPr>
        <w:t>Resolved – Clerk to attend and report back.</w:t>
      </w:r>
    </w:p>
    <w:p w14:paraId="4683F80F" w14:textId="2C3B4381" w:rsidR="0080155B" w:rsidRDefault="002C5955" w:rsidP="00F25F8B">
      <w:pPr>
        <w:numPr>
          <w:ilvl w:val="0"/>
          <w:numId w:val="5"/>
        </w:numPr>
        <w:spacing w:after="161" w:line="240" w:lineRule="auto"/>
        <w:contextualSpacing/>
        <w:rPr>
          <w:b/>
          <w:bCs/>
          <w:i/>
          <w:iCs/>
        </w:rPr>
      </w:pPr>
      <w:r w:rsidRPr="002C5955">
        <w:t xml:space="preserve">Digital inclusion grants – funding </w:t>
      </w:r>
      <w:r w:rsidR="00336C34" w:rsidRPr="002C5955">
        <w:t>opportunities</w:t>
      </w:r>
      <w:r w:rsidRPr="002C5955">
        <w:t>.</w:t>
      </w:r>
      <w:r>
        <w:rPr>
          <w:b/>
          <w:bCs/>
          <w:i/>
          <w:iCs/>
        </w:rPr>
        <w:t xml:space="preserve"> Noted.</w:t>
      </w:r>
    </w:p>
    <w:p w14:paraId="697302E1" w14:textId="77777777" w:rsidR="00336C34" w:rsidRPr="0080155B" w:rsidRDefault="00336C34" w:rsidP="00336C34">
      <w:pPr>
        <w:spacing w:after="161" w:line="240" w:lineRule="auto"/>
        <w:ind w:left="720"/>
        <w:contextualSpacing/>
        <w:rPr>
          <w:b/>
          <w:bCs/>
          <w:i/>
          <w:iCs/>
        </w:rPr>
      </w:pPr>
    </w:p>
    <w:p w14:paraId="7154577A" w14:textId="56901CE5" w:rsidR="00F25F8B" w:rsidRDefault="00F25F8B" w:rsidP="00F25F8B">
      <w:pPr>
        <w:spacing w:after="161" w:line="240" w:lineRule="auto"/>
        <w:rPr>
          <w:b/>
          <w:bCs/>
        </w:rPr>
      </w:pPr>
      <w:r w:rsidRPr="00F25F8B">
        <w:rPr>
          <w:b/>
          <w:bCs/>
        </w:rPr>
        <w:t>121/27</w:t>
      </w:r>
      <w:r w:rsidRPr="00F25F8B">
        <w:t xml:space="preserve">: </w:t>
      </w:r>
      <w:r w:rsidRPr="00F25F8B">
        <w:rPr>
          <w:b/>
          <w:bCs/>
        </w:rPr>
        <w:t xml:space="preserve"> Incidents</w:t>
      </w:r>
      <w:r w:rsidR="00C20A2E">
        <w:rPr>
          <w:b/>
          <w:bCs/>
        </w:rPr>
        <w:t xml:space="preserve"> reported</w:t>
      </w:r>
      <w:r w:rsidRPr="00F25F8B">
        <w:rPr>
          <w:b/>
          <w:bCs/>
        </w:rPr>
        <w:t xml:space="preserve"> to North Yorkshire Police:  </w:t>
      </w:r>
    </w:p>
    <w:p w14:paraId="21AFA9D6" w14:textId="77777777" w:rsidR="00DA1EB4" w:rsidRPr="00C633E8" w:rsidRDefault="00DA1EB4" w:rsidP="00DA1EB4">
      <w:pPr>
        <w:shd w:val="clear" w:color="auto" w:fill="FFFFFF"/>
        <w:suppressAutoHyphens w:val="0"/>
        <w:autoSpaceDN/>
        <w:spacing w:after="0" w:line="240" w:lineRule="auto"/>
        <w:rPr>
          <w:rFonts w:asciiTheme="minorHAnsi" w:eastAsia="Times New Roman" w:hAnsiTheme="minorHAnsi" w:cstheme="minorHAnsi"/>
          <w:color w:val="000000"/>
          <w:kern w:val="0"/>
          <w:lang w:eastAsia="en-GB"/>
        </w:rPr>
      </w:pPr>
      <w:r w:rsidRPr="00C633E8">
        <w:rPr>
          <w:rFonts w:asciiTheme="minorHAnsi" w:eastAsia="Times New Roman" w:hAnsiTheme="minorHAnsi" w:cstheme="minorHAnsi"/>
          <w:color w:val="000000"/>
          <w:kern w:val="0"/>
          <w:lang w:eastAsia="en-GB"/>
        </w:rPr>
        <w:t>31.07.26 – RTC – car via pedal bike – Helwith Bridge</w:t>
      </w:r>
    </w:p>
    <w:p w14:paraId="6B13463D" w14:textId="7601F55F" w:rsidR="00DA1EB4" w:rsidRPr="00C633E8" w:rsidRDefault="00DA1EB4" w:rsidP="00DA1EB4">
      <w:pPr>
        <w:shd w:val="clear" w:color="auto" w:fill="FFFFFF"/>
        <w:suppressAutoHyphens w:val="0"/>
        <w:autoSpaceDN/>
        <w:spacing w:after="0" w:line="240" w:lineRule="auto"/>
        <w:rPr>
          <w:rFonts w:asciiTheme="minorHAnsi" w:eastAsia="Times New Roman" w:hAnsiTheme="minorHAnsi" w:cstheme="minorHAnsi"/>
          <w:color w:val="000000"/>
          <w:kern w:val="0"/>
          <w:lang w:eastAsia="en-GB"/>
        </w:rPr>
      </w:pPr>
      <w:r w:rsidRPr="00C633E8">
        <w:rPr>
          <w:rFonts w:asciiTheme="minorHAnsi" w:eastAsia="Times New Roman" w:hAnsiTheme="minorHAnsi" w:cstheme="minorHAnsi"/>
          <w:color w:val="000000"/>
          <w:kern w:val="0"/>
          <w:lang w:eastAsia="en-GB"/>
        </w:rPr>
        <w:t>3 Abandon</w:t>
      </w:r>
      <w:r w:rsidR="0096544E">
        <w:rPr>
          <w:rFonts w:asciiTheme="minorHAnsi" w:eastAsia="Times New Roman" w:hAnsiTheme="minorHAnsi" w:cstheme="minorHAnsi"/>
          <w:color w:val="000000"/>
          <w:kern w:val="0"/>
          <w:lang w:eastAsia="en-GB"/>
        </w:rPr>
        <w:t>ed</w:t>
      </w:r>
      <w:r w:rsidRPr="00C633E8">
        <w:rPr>
          <w:rFonts w:asciiTheme="minorHAnsi" w:eastAsia="Times New Roman" w:hAnsiTheme="minorHAnsi" w:cstheme="minorHAnsi"/>
          <w:color w:val="000000"/>
          <w:kern w:val="0"/>
          <w:lang w:eastAsia="en-GB"/>
        </w:rPr>
        <w:t xml:space="preserve"> calls</w:t>
      </w:r>
    </w:p>
    <w:p w14:paraId="5D7A87A5" w14:textId="77777777" w:rsidR="00DA1EB4" w:rsidRPr="00C633E8" w:rsidRDefault="00DA1EB4" w:rsidP="00DA1EB4">
      <w:pPr>
        <w:shd w:val="clear" w:color="auto" w:fill="FFFFFF"/>
        <w:suppressAutoHyphens w:val="0"/>
        <w:autoSpaceDN/>
        <w:spacing w:after="0" w:line="240" w:lineRule="auto"/>
        <w:rPr>
          <w:rFonts w:asciiTheme="minorHAnsi" w:eastAsia="Times New Roman" w:hAnsiTheme="minorHAnsi" w:cstheme="minorHAnsi"/>
          <w:color w:val="000000"/>
          <w:kern w:val="0"/>
          <w:lang w:eastAsia="en-GB"/>
        </w:rPr>
      </w:pPr>
      <w:r w:rsidRPr="00C633E8">
        <w:rPr>
          <w:rFonts w:asciiTheme="minorHAnsi" w:eastAsia="Times New Roman" w:hAnsiTheme="minorHAnsi" w:cstheme="minorHAnsi"/>
          <w:color w:val="000000"/>
          <w:kern w:val="0"/>
          <w:lang w:eastAsia="en-GB"/>
        </w:rPr>
        <w:t>17.08.26 – X2 Crime violence/domestic dispute</w:t>
      </w:r>
    </w:p>
    <w:p w14:paraId="40B2BDF3" w14:textId="77777777" w:rsidR="00DA1EB4" w:rsidRPr="00C633E8" w:rsidRDefault="00DA1EB4" w:rsidP="00DA1EB4">
      <w:pPr>
        <w:shd w:val="clear" w:color="auto" w:fill="FFFFFF"/>
        <w:suppressAutoHyphens w:val="0"/>
        <w:autoSpaceDN/>
        <w:spacing w:after="0" w:line="240" w:lineRule="auto"/>
        <w:rPr>
          <w:rFonts w:asciiTheme="minorHAnsi" w:eastAsia="Times New Roman" w:hAnsiTheme="minorHAnsi" w:cstheme="minorHAnsi"/>
          <w:color w:val="000000"/>
          <w:kern w:val="0"/>
          <w:lang w:eastAsia="en-GB"/>
        </w:rPr>
      </w:pPr>
      <w:r w:rsidRPr="00C633E8">
        <w:rPr>
          <w:rFonts w:asciiTheme="minorHAnsi" w:eastAsia="Times New Roman" w:hAnsiTheme="minorHAnsi" w:cstheme="minorHAnsi"/>
          <w:color w:val="000000"/>
          <w:kern w:val="0"/>
          <w:lang w:eastAsia="en-GB"/>
        </w:rPr>
        <w:t>22.08.26 – Animal concern – dog in vehicle</w:t>
      </w:r>
    </w:p>
    <w:p w14:paraId="242DFA88" w14:textId="77777777" w:rsidR="00DA1EB4" w:rsidRPr="00C633E8" w:rsidRDefault="00DA1EB4" w:rsidP="00DA1EB4">
      <w:pPr>
        <w:shd w:val="clear" w:color="auto" w:fill="FFFFFF"/>
        <w:suppressAutoHyphens w:val="0"/>
        <w:autoSpaceDN/>
        <w:spacing w:after="0" w:line="240" w:lineRule="auto"/>
        <w:rPr>
          <w:rFonts w:asciiTheme="minorHAnsi" w:eastAsia="Times New Roman" w:hAnsiTheme="minorHAnsi" w:cstheme="minorHAnsi"/>
          <w:color w:val="000000"/>
          <w:kern w:val="0"/>
          <w:lang w:eastAsia="en-GB"/>
        </w:rPr>
      </w:pPr>
      <w:r w:rsidRPr="00C633E8">
        <w:rPr>
          <w:rFonts w:asciiTheme="minorHAnsi" w:eastAsia="Times New Roman" w:hAnsiTheme="minorHAnsi" w:cstheme="minorHAnsi"/>
          <w:color w:val="000000"/>
          <w:kern w:val="0"/>
          <w:lang w:eastAsia="en-GB"/>
        </w:rPr>
        <w:t>08.09.26 – Other Police Force/ASB Personal</w:t>
      </w:r>
    </w:p>
    <w:p w14:paraId="12F0F26D" w14:textId="77777777" w:rsidR="00DA1EB4" w:rsidRPr="00C633E8" w:rsidRDefault="00DA1EB4" w:rsidP="00DA1EB4">
      <w:pPr>
        <w:shd w:val="clear" w:color="auto" w:fill="FFFFFF"/>
        <w:suppressAutoHyphens w:val="0"/>
        <w:autoSpaceDN/>
        <w:spacing w:after="0" w:line="240" w:lineRule="auto"/>
        <w:rPr>
          <w:rFonts w:asciiTheme="minorHAnsi" w:eastAsia="Times New Roman" w:hAnsiTheme="minorHAnsi" w:cstheme="minorHAnsi"/>
          <w:color w:val="000000"/>
          <w:kern w:val="0"/>
          <w:lang w:eastAsia="en-GB"/>
        </w:rPr>
      </w:pPr>
      <w:r w:rsidRPr="00C633E8">
        <w:rPr>
          <w:rFonts w:asciiTheme="minorHAnsi" w:eastAsia="Times New Roman" w:hAnsiTheme="minorHAnsi" w:cstheme="minorHAnsi"/>
          <w:color w:val="000000"/>
          <w:kern w:val="0"/>
          <w:lang w:eastAsia="en-GB"/>
        </w:rPr>
        <w:t> </w:t>
      </w:r>
    </w:p>
    <w:p w14:paraId="329D13BB" w14:textId="77777777" w:rsidR="00336C34" w:rsidRPr="00F25F8B" w:rsidRDefault="00336C34" w:rsidP="00F25F8B">
      <w:pPr>
        <w:spacing w:after="161" w:line="240" w:lineRule="auto"/>
        <w:rPr>
          <w:b/>
          <w:bCs/>
        </w:rPr>
      </w:pPr>
    </w:p>
    <w:p w14:paraId="4BACEA91" w14:textId="77777777" w:rsidR="00F25F8B" w:rsidRPr="00F25F8B" w:rsidRDefault="00F25F8B" w:rsidP="00F25F8B">
      <w:pPr>
        <w:spacing w:after="161" w:line="240" w:lineRule="auto"/>
      </w:pPr>
      <w:r w:rsidRPr="00F25F8B">
        <w:rPr>
          <w:b/>
          <w:bCs/>
        </w:rPr>
        <w:t>122/27:</w:t>
      </w:r>
      <w:r w:rsidRPr="00F25F8B">
        <w:t xml:space="preserve"> To resolve to exclude members of the public and press under the Public Bodies (Admissions to Meetings) Act 1960 due to the nature of the business to be transacted at items 100/27 to being prejudicial to the public interest</w:t>
      </w:r>
    </w:p>
    <w:p w14:paraId="184ED6B8" w14:textId="63DA3DA7" w:rsidR="00DA1EB4" w:rsidRPr="00A34699" w:rsidRDefault="00A34699" w:rsidP="00A34699">
      <w:pPr>
        <w:pStyle w:val="ListParagraph"/>
        <w:numPr>
          <w:ilvl w:val="0"/>
          <w:numId w:val="10"/>
        </w:numPr>
        <w:spacing w:after="161" w:line="240" w:lineRule="auto"/>
      </w:pPr>
      <w:r>
        <w:t>The tree at Pinfold in Horton in Ribblesdale is diseased</w:t>
      </w:r>
      <w:r w:rsidR="00C633E8">
        <w:t xml:space="preserve"> and requires removal</w:t>
      </w:r>
      <w:r>
        <w:t xml:space="preserve">. Quote received from a tree felling service to remove. </w:t>
      </w:r>
      <w:r w:rsidRPr="00A34699">
        <w:rPr>
          <w:b/>
          <w:bCs/>
          <w:i/>
          <w:iCs/>
        </w:rPr>
        <w:t>Resolved. Quote agreed £450 plus VAT.</w:t>
      </w:r>
    </w:p>
    <w:p w14:paraId="66BD5CD4" w14:textId="15C531F9" w:rsidR="00A34699" w:rsidRPr="006B1D1F" w:rsidRDefault="00442A4D" w:rsidP="00A34699">
      <w:pPr>
        <w:pStyle w:val="ListParagraph"/>
        <w:numPr>
          <w:ilvl w:val="0"/>
          <w:numId w:val="10"/>
        </w:numPr>
        <w:spacing w:after="161" w:line="240" w:lineRule="auto"/>
      </w:pPr>
      <w:r w:rsidRPr="00DC13AD">
        <w:rPr>
          <w:i/>
          <w:iCs/>
        </w:rPr>
        <w:t>The Council</w:t>
      </w:r>
      <w:r>
        <w:rPr>
          <w:b/>
          <w:bCs/>
          <w:i/>
          <w:iCs/>
        </w:rPr>
        <w:t xml:space="preserve"> resolved to consider </w:t>
      </w:r>
      <w:r w:rsidR="00634144">
        <w:rPr>
          <w:b/>
          <w:bCs/>
          <w:i/>
          <w:iCs/>
        </w:rPr>
        <w:t>any works/ quotes for</w:t>
      </w:r>
      <w:r>
        <w:rPr>
          <w:b/>
          <w:bCs/>
          <w:i/>
          <w:iCs/>
        </w:rPr>
        <w:t xml:space="preserve"> </w:t>
      </w:r>
      <w:r w:rsidR="00634144">
        <w:rPr>
          <w:b/>
          <w:bCs/>
          <w:i/>
          <w:iCs/>
        </w:rPr>
        <w:t>h</w:t>
      </w:r>
      <w:r w:rsidR="00481C17">
        <w:rPr>
          <w:b/>
          <w:bCs/>
          <w:i/>
          <w:iCs/>
        </w:rPr>
        <w:t>e</w:t>
      </w:r>
      <w:r w:rsidR="00607547">
        <w:rPr>
          <w:b/>
          <w:bCs/>
          <w:i/>
          <w:iCs/>
        </w:rPr>
        <w:t>dg</w:t>
      </w:r>
      <w:r w:rsidR="00481C17">
        <w:rPr>
          <w:b/>
          <w:bCs/>
          <w:i/>
          <w:iCs/>
        </w:rPr>
        <w:t>ing near the Old School Bridge</w:t>
      </w:r>
      <w:r w:rsidR="00634144">
        <w:rPr>
          <w:b/>
          <w:bCs/>
          <w:i/>
          <w:iCs/>
        </w:rPr>
        <w:t>/ seat in Spring 27.</w:t>
      </w:r>
      <w:r w:rsidR="00481C17">
        <w:rPr>
          <w:b/>
          <w:bCs/>
          <w:i/>
          <w:iCs/>
        </w:rPr>
        <w:t xml:space="preserve"> </w:t>
      </w:r>
      <w:r w:rsidR="00607547">
        <w:rPr>
          <w:b/>
          <w:bCs/>
          <w:i/>
          <w:iCs/>
        </w:rPr>
        <w:t>Clerk to add to the appropriate agenda.</w:t>
      </w:r>
    </w:p>
    <w:p w14:paraId="0F731B1E" w14:textId="4366D70A" w:rsidR="006B1D1F" w:rsidRPr="008A1AE3" w:rsidRDefault="00DC13AD" w:rsidP="00A34699">
      <w:pPr>
        <w:pStyle w:val="ListParagraph"/>
        <w:numPr>
          <w:ilvl w:val="0"/>
          <w:numId w:val="10"/>
        </w:numPr>
        <w:spacing w:after="161" w:line="240" w:lineRule="auto"/>
      </w:pPr>
      <w:r w:rsidRPr="00DC13AD">
        <w:t>The Council</w:t>
      </w:r>
      <w:r>
        <w:rPr>
          <w:b/>
          <w:bCs/>
          <w:i/>
          <w:iCs/>
        </w:rPr>
        <w:t xml:space="preserve"> resolved to consider the </w:t>
      </w:r>
      <w:r w:rsidR="00B5287A">
        <w:rPr>
          <w:b/>
          <w:bCs/>
          <w:i/>
          <w:iCs/>
        </w:rPr>
        <w:t>v</w:t>
      </w:r>
      <w:r w:rsidR="006B1D1F">
        <w:rPr>
          <w:b/>
          <w:bCs/>
          <w:i/>
          <w:iCs/>
        </w:rPr>
        <w:t>ill</w:t>
      </w:r>
      <w:r w:rsidR="008A1AE3">
        <w:rPr>
          <w:b/>
          <w:bCs/>
          <w:i/>
          <w:iCs/>
        </w:rPr>
        <w:t xml:space="preserve">age </w:t>
      </w:r>
      <w:r w:rsidR="00B5287A">
        <w:rPr>
          <w:b/>
          <w:bCs/>
          <w:i/>
          <w:iCs/>
        </w:rPr>
        <w:t>g</w:t>
      </w:r>
      <w:r w:rsidR="008A1AE3">
        <w:rPr>
          <w:b/>
          <w:bCs/>
          <w:i/>
          <w:iCs/>
        </w:rPr>
        <w:t>reen and village entrance areas</w:t>
      </w:r>
      <w:r>
        <w:rPr>
          <w:b/>
          <w:bCs/>
          <w:i/>
          <w:iCs/>
        </w:rPr>
        <w:t xml:space="preserve"> at the next meeting. </w:t>
      </w:r>
      <w:r w:rsidR="008A1AE3">
        <w:rPr>
          <w:b/>
          <w:bCs/>
          <w:i/>
          <w:iCs/>
        </w:rPr>
        <w:t xml:space="preserve"> – to be discussed at next meeting.</w:t>
      </w:r>
    </w:p>
    <w:p w14:paraId="2E540D50" w14:textId="50CDDE19" w:rsidR="00864CB7" w:rsidRPr="00864CB7" w:rsidRDefault="00864CB7" w:rsidP="00F25F8B">
      <w:pPr>
        <w:pStyle w:val="ListParagraph"/>
        <w:numPr>
          <w:ilvl w:val="0"/>
          <w:numId w:val="10"/>
        </w:numPr>
        <w:spacing w:after="161" w:line="240" w:lineRule="auto"/>
        <w:rPr>
          <w:b/>
          <w:bCs/>
        </w:rPr>
      </w:pPr>
      <w:r w:rsidRPr="00F21C66">
        <w:t>The</w:t>
      </w:r>
      <w:r w:rsidR="00F21C66">
        <w:t xml:space="preserve"> Council had </w:t>
      </w:r>
      <w:r w:rsidR="00DD70FF" w:rsidRPr="00F21C66">
        <w:t>received an enquiry around</w:t>
      </w:r>
      <w:r w:rsidR="006810F6">
        <w:t xml:space="preserve"> green</w:t>
      </w:r>
      <w:r w:rsidR="00DD70FF" w:rsidRPr="00F21C66">
        <w:t xml:space="preserve"> waste disposal</w:t>
      </w:r>
      <w:r w:rsidR="00F21C66" w:rsidRPr="00F21C66">
        <w:t>.</w:t>
      </w:r>
      <w:r w:rsidR="00F21C66">
        <w:rPr>
          <w:b/>
          <w:bCs/>
          <w:i/>
          <w:iCs/>
        </w:rPr>
        <w:t xml:space="preserve"> The</w:t>
      </w:r>
      <w:r w:rsidRPr="00864CB7">
        <w:rPr>
          <w:b/>
          <w:bCs/>
          <w:i/>
          <w:iCs/>
        </w:rPr>
        <w:t xml:space="preserve"> Council resolved that a</w:t>
      </w:r>
      <w:r w:rsidR="008A1AE3" w:rsidRPr="00864CB7">
        <w:rPr>
          <w:b/>
          <w:bCs/>
          <w:i/>
          <w:iCs/>
        </w:rPr>
        <w:t xml:space="preserve">ll </w:t>
      </w:r>
      <w:r w:rsidR="00CE7C06" w:rsidRPr="00864CB7">
        <w:rPr>
          <w:b/>
          <w:bCs/>
          <w:i/>
          <w:iCs/>
        </w:rPr>
        <w:t>contractors</w:t>
      </w:r>
      <w:r w:rsidR="008A1AE3" w:rsidRPr="00864CB7">
        <w:rPr>
          <w:b/>
          <w:bCs/>
          <w:i/>
          <w:iCs/>
        </w:rPr>
        <w:t xml:space="preserve"> </w:t>
      </w:r>
      <w:r w:rsidR="006810F6">
        <w:rPr>
          <w:b/>
          <w:bCs/>
          <w:i/>
          <w:iCs/>
        </w:rPr>
        <w:t>will b</w:t>
      </w:r>
      <w:r w:rsidR="008A1AE3" w:rsidRPr="00864CB7">
        <w:rPr>
          <w:b/>
          <w:bCs/>
          <w:i/>
          <w:iCs/>
        </w:rPr>
        <w:t>e asked for their waste licences</w:t>
      </w:r>
      <w:r w:rsidR="00CE7C06" w:rsidRPr="00864CB7">
        <w:rPr>
          <w:b/>
          <w:bCs/>
          <w:i/>
          <w:iCs/>
        </w:rPr>
        <w:t xml:space="preserve">/exemptions and insurance when working on behalf of the Parish Council. </w:t>
      </w:r>
      <w:r w:rsidR="008A1AE3" w:rsidRPr="00864CB7">
        <w:rPr>
          <w:b/>
          <w:bCs/>
          <w:i/>
          <w:iCs/>
        </w:rPr>
        <w:t xml:space="preserve"> </w:t>
      </w:r>
      <w:r w:rsidRPr="00864CB7">
        <w:rPr>
          <w:b/>
          <w:bCs/>
          <w:i/>
          <w:iCs/>
        </w:rPr>
        <w:t>Clerk to follow up with</w:t>
      </w:r>
      <w:r w:rsidR="006810F6">
        <w:rPr>
          <w:b/>
          <w:bCs/>
          <w:i/>
          <w:iCs/>
        </w:rPr>
        <w:t xml:space="preserve"> </w:t>
      </w:r>
      <w:r w:rsidR="00157228">
        <w:rPr>
          <w:b/>
          <w:bCs/>
          <w:i/>
          <w:iCs/>
        </w:rPr>
        <w:t>existing</w:t>
      </w:r>
      <w:r w:rsidRPr="00864CB7">
        <w:rPr>
          <w:b/>
          <w:bCs/>
          <w:i/>
          <w:iCs/>
        </w:rPr>
        <w:t xml:space="preserve"> contractors</w:t>
      </w:r>
      <w:r w:rsidR="006810F6">
        <w:rPr>
          <w:b/>
          <w:bCs/>
          <w:i/>
          <w:iCs/>
        </w:rPr>
        <w:t xml:space="preserve"> and </w:t>
      </w:r>
      <w:r w:rsidR="00157228">
        <w:rPr>
          <w:b/>
          <w:bCs/>
          <w:i/>
          <w:iCs/>
        </w:rPr>
        <w:t>request for any new contractors.</w:t>
      </w:r>
    </w:p>
    <w:p w14:paraId="4164E0AE" w14:textId="3EDA5F1D" w:rsidR="00F25F8B" w:rsidRPr="00864CB7" w:rsidRDefault="00F25F8B" w:rsidP="00864CB7">
      <w:pPr>
        <w:spacing w:after="161" w:line="240" w:lineRule="auto"/>
        <w:rPr>
          <w:b/>
          <w:bCs/>
        </w:rPr>
      </w:pPr>
      <w:r w:rsidRPr="00864CB7">
        <w:rPr>
          <w:b/>
          <w:bCs/>
        </w:rPr>
        <w:t>123/27</w:t>
      </w:r>
      <w:r w:rsidRPr="00F25F8B">
        <w:t>: To determine any Matters not included on the agenda which the Chair considers to be a matter of urgency</w:t>
      </w:r>
      <w:r w:rsidRPr="00864CB7">
        <w:rPr>
          <w:b/>
          <w:bCs/>
        </w:rPr>
        <w:t xml:space="preserve">      </w:t>
      </w:r>
      <w:r w:rsidR="00157228">
        <w:rPr>
          <w:b/>
          <w:bCs/>
        </w:rPr>
        <w:t xml:space="preserve">- </w:t>
      </w:r>
      <w:r w:rsidR="00157228" w:rsidRPr="00157228">
        <w:t>None raised.</w:t>
      </w:r>
    </w:p>
    <w:p w14:paraId="560C3A2B" w14:textId="77777777" w:rsidR="00F25F8B" w:rsidRPr="00F25F8B" w:rsidRDefault="00F25F8B" w:rsidP="00F25F8B">
      <w:pPr>
        <w:spacing w:after="161" w:line="240" w:lineRule="auto"/>
      </w:pPr>
      <w:r w:rsidRPr="00F25F8B">
        <w:rPr>
          <w:b/>
          <w:bCs/>
        </w:rPr>
        <w:t xml:space="preserve">   </w:t>
      </w:r>
      <w:r w:rsidRPr="00F25F8B">
        <w:t xml:space="preserve">                                                                                                                                                          </w:t>
      </w:r>
      <w:r w:rsidRPr="00F25F8B">
        <w:rPr>
          <w:b/>
          <w:bCs/>
        </w:rPr>
        <w:t xml:space="preserve">                                                                                                                                                               124/27:</w:t>
      </w:r>
      <w:r w:rsidRPr="00F25F8B">
        <w:t xml:space="preserve"> The Date of The Next Parish Council Meeting:   </w:t>
      </w:r>
      <w:r w:rsidRPr="00F25F8B">
        <w:rPr>
          <w:b/>
          <w:bCs/>
        </w:rPr>
        <w:t>Monday 12</w:t>
      </w:r>
      <w:r w:rsidRPr="00F25F8B">
        <w:rPr>
          <w:b/>
          <w:bCs/>
          <w:vertAlign w:val="superscript"/>
        </w:rPr>
        <w:t>th</w:t>
      </w:r>
      <w:r w:rsidRPr="00F25F8B">
        <w:rPr>
          <w:b/>
          <w:bCs/>
        </w:rPr>
        <w:t xml:space="preserve"> October 2026 7.30pm at the Quarry Offices, Cragg Hill Road, Horton in Ribblesdale</w:t>
      </w:r>
      <w:r w:rsidRPr="00F25F8B">
        <w:t xml:space="preserve">   </w:t>
      </w:r>
    </w:p>
    <w:p w14:paraId="2E205DFC" w14:textId="77777777" w:rsidR="00F25F8B" w:rsidRPr="00F25F8B" w:rsidRDefault="00F25F8B" w:rsidP="00F25F8B">
      <w:pPr>
        <w:spacing w:after="161" w:line="240" w:lineRule="auto"/>
      </w:pPr>
    </w:p>
    <w:p w14:paraId="5401B6E0" w14:textId="77777777" w:rsidR="00D43A3D" w:rsidRDefault="00D43A3D">
      <w:pPr>
        <w:rPr>
          <w:rFonts w:asciiTheme="minorHAnsi" w:hAnsiTheme="minorHAnsi" w:cstheme="minorHAnsi"/>
        </w:rPr>
      </w:pPr>
    </w:p>
    <w:p w14:paraId="2AB3AA8E" w14:textId="00812C2A" w:rsidR="00F646BD" w:rsidRPr="00F646BD" w:rsidRDefault="00F646BD" w:rsidP="004B5971">
      <w:pPr>
        <w:ind w:left="720"/>
        <w:rPr>
          <w:rFonts w:asciiTheme="minorHAnsi" w:hAnsiTheme="minorHAnsi" w:cstheme="minorHAnsi"/>
          <w:b/>
          <w:bCs/>
          <w:i/>
          <w:iCs/>
        </w:rPr>
      </w:pPr>
    </w:p>
    <w:p w14:paraId="550FEEB8" w14:textId="40B8F348" w:rsidR="00496191" w:rsidRPr="00496191" w:rsidRDefault="002C470C" w:rsidP="00496191">
      <w:pPr>
        <w:spacing w:after="161" w:line="240" w:lineRule="auto"/>
        <w:rPr>
          <w:rFonts w:ascii="Bradley Hand ITC" w:hAnsi="Bradley Hand ITC"/>
          <w:sz w:val="28"/>
          <w:szCs w:val="28"/>
        </w:rPr>
      </w:pPr>
      <w:r>
        <w:rPr>
          <w:rFonts w:ascii="Bradley Hand ITC" w:hAnsi="Bradley Hand ITC"/>
          <w:sz w:val="28"/>
          <w:szCs w:val="28"/>
        </w:rPr>
        <w:t>M</w:t>
      </w:r>
      <w:r w:rsidR="00496191" w:rsidRPr="00496191">
        <w:rPr>
          <w:rFonts w:ascii="Bradley Hand ITC" w:hAnsi="Bradley Hand ITC"/>
          <w:sz w:val="28"/>
          <w:szCs w:val="28"/>
        </w:rPr>
        <w:t>ichelle Park</w:t>
      </w:r>
    </w:p>
    <w:p w14:paraId="5F45FB55" w14:textId="77777777" w:rsidR="00496191" w:rsidRPr="00496191" w:rsidRDefault="00496191" w:rsidP="00496191">
      <w:pPr>
        <w:spacing w:after="161" w:line="240" w:lineRule="auto"/>
      </w:pPr>
      <w:r w:rsidRPr="00496191">
        <w:t>Michelle Park - Parish Clerk &amp; RFO</w:t>
      </w:r>
    </w:p>
    <w:p w14:paraId="6AC28C92" w14:textId="77777777" w:rsidR="00D6577C" w:rsidRDefault="00D6577C">
      <w:pPr>
        <w:rPr>
          <w:rFonts w:asciiTheme="minorHAnsi" w:hAnsiTheme="minorHAnsi" w:cstheme="minorHAnsi"/>
        </w:rPr>
      </w:pPr>
    </w:p>
    <w:p w14:paraId="070B2156" w14:textId="77777777" w:rsidR="00D6577C" w:rsidRDefault="00D6577C">
      <w:pPr>
        <w:rPr>
          <w:rFonts w:asciiTheme="minorHAnsi" w:hAnsiTheme="minorHAnsi" w:cstheme="minorHAnsi"/>
        </w:rPr>
      </w:pPr>
    </w:p>
    <w:p w14:paraId="0CDAA721" w14:textId="01ADD35C" w:rsidR="009E308E" w:rsidRPr="00E20727" w:rsidRDefault="009E308E">
      <w:pPr>
        <w:rPr>
          <w:rFonts w:asciiTheme="minorHAnsi" w:hAnsiTheme="minorHAnsi" w:cstheme="minorHAnsi"/>
          <w:b/>
          <w:bCs/>
          <w:i/>
          <w:iCs/>
        </w:rPr>
      </w:pPr>
    </w:p>
    <w:sectPr w:rsidR="009E308E" w:rsidRPr="00E20727" w:rsidSect="00D157AF">
      <w:headerReference w:type="even" r:id="rId16"/>
      <w:headerReference w:type="default" r:id="rId17"/>
      <w:footerReference w:type="even" r:id="rId18"/>
      <w:footerReference w:type="default" r:id="rId19"/>
      <w:headerReference w:type="first" r:id="rId20"/>
      <w:footerReference w:type="first" r:id="rId21"/>
      <w:pgSz w:w="11906" w:h="16838"/>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12061" w14:textId="77777777" w:rsidR="00D11131" w:rsidRDefault="00D11131">
      <w:pPr>
        <w:spacing w:after="0" w:line="240" w:lineRule="auto"/>
      </w:pPr>
      <w:r>
        <w:separator/>
      </w:r>
    </w:p>
  </w:endnote>
  <w:endnote w:type="continuationSeparator" w:id="0">
    <w:p w14:paraId="49D9ACDA" w14:textId="77777777" w:rsidR="00D11131" w:rsidRDefault="00D111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86B30" w14:textId="77777777" w:rsidR="00FC0C7D" w:rsidRDefault="00FC0C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7323942"/>
      <w:docPartObj>
        <w:docPartGallery w:val="Page Numbers (Bottom of Page)"/>
        <w:docPartUnique/>
      </w:docPartObj>
    </w:sdtPr>
    <w:sdtEndPr>
      <w:rPr>
        <w:noProof/>
      </w:rPr>
    </w:sdtEndPr>
    <w:sdtContent>
      <w:p w14:paraId="36C0F9EC" w14:textId="4DCEF418" w:rsidR="00AA79C4" w:rsidRDefault="00AA79C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EF72E8" w14:textId="77777777" w:rsidR="00AA79C4" w:rsidRDefault="00AA79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706E4" w14:textId="77777777" w:rsidR="00FC0C7D" w:rsidRDefault="00FC0C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0A41D" w14:textId="77777777" w:rsidR="00D11131" w:rsidRDefault="00D11131">
      <w:pPr>
        <w:spacing w:after="0" w:line="240" w:lineRule="auto"/>
      </w:pPr>
      <w:r>
        <w:rPr>
          <w:color w:val="000000"/>
        </w:rPr>
        <w:separator/>
      </w:r>
    </w:p>
  </w:footnote>
  <w:footnote w:type="continuationSeparator" w:id="0">
    <w:p w14:paraId="11B64B03" w14:textId="77777777" w:rsidR="00D11131" w:rsidRDefault="00D111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8790F" w14:textId="4123A8C1" w:rsidR="00FC0C7D" w:rsidRDefault="00FC0C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01535" w14:textId="100DB8D3" w:rsidR="00FC0C7D" w:rsidRDefault="00FC0C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56C45" w14:textId="779C4583" w:rsidR="00FC0C7D" w:rsidRDefault="00FC0C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E3752"/>
    <w:multiLevelType w:val="hybridMultilevel"/>
    <w:tmpl w:val="BC580D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4A2696F"/>
    <w:multiLevelType w:val="hybridMultilevel"/>
    <w:tmpl w:val="CE563F96"/>
    <w:lvl w:ilvl="0" w:tplc="BF581078">
      <w:start w:val="1"/>
      <w:numFmt w:val="decimal"/>
      <w:lvlText w:val="%1."/>
      <w:lvlJc w:val="left"/>
      <w:pPr>
        <w:ind w:left="720" w:hanging="360"/>
      </w:pPr>
      <w:rPr>
        <w:rFonts w:hint="default"/>
        <w:b w:val="0"/>
        <w:bCs w:val="0"/>
        <w:i w:val="0"/>
        <w:i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9681202"/>
    <w:multiLevelType w:val="hybridMultilevel"/>
    <w:tmpl w:val="01D0000E"/>
    <w:lvl w:ilvl="0" w:tplc="631A77D8">
      <w:start w:val="1"/>
      <w:numFmt w:val="upp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50156B93"/>
    <w:multiLevelType w:val="hybridMultilevel"/>
    <w:tmpl w:val="5BE4B0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AD013F7"/>
    <w:multiLevelType w:val="hybridMultilevel"/>
    <w:tmpl w:val="195EA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C7967A4"/>
    <w:multiLevelType w:val="hybridMultilevel"/>
    <w:tmpl w:val="CA62CBD4"/>
    <w:lvl w:ilvl="0" w:tplc="BB3EC7FC">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05D7DF4"/>
    <w:multiLevelType w:val="hybridMultilevel"/>
    <w:tmpl w:val="0D921372"/>
    <w:lvl w:ilvl="0" w:tplc="5FBAFA2E">
      <w:start w:val="1"/>
      <w:numFmt w:val="decimal"/>
      <w:lvlText w:val="%1."/>
      <w:lvlJc w:val="left"/>
      <w:pPr>
        <w:ind w:left="720" w:hanging="360"/>
      </w:pPr>
      <w:rPr>
        <w:b w:val="0"/>
        <w:bCs w:val="0"/>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073319A"/>
    <w:multiLevelType w:val="hybridMultilevel"/>
    <w:tmpl w:val="D9E83D6E"/>
    <w:lvl w:ilvl="0" w:tplc="F008FA88">
      <w:start w:val="1"/>
      <w:numFmt w:val="decimal"/>
      <w:lvlText w:val="%1."/>
      <w:lvlJc w:val="left"/>
      <w:pPr>
        <w:ind w:left="643"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11B5A0B"/>
    <w:multiLevelType w:val="hybridMultilevel"/>
    <w:tmpl w:val="466AA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E3B00A9"/>
    <w:multiLevelType w:val="hybridMultilevel"/>
    <w:tmpl w:val="EC9A69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96499243">
    <w:abstractNumId w:val="7"/>
  </w:num>
  <w:num w:numId="2" w16cid:durableId="1934823780">
    <w:abstractNumId w:val="5"/>
  </w:num>
  <w:num w:numId="3" w16cid:durableId="1927423410">
    <w:abstractNumId w:val="1"/>
  </w:num>
  <w:num w:numId="4" w16cid:durableId="1758359910">
    <w:abstractNumId w:val="3"/>
  </w:num>
  <w:num w:numId="5" w16cid:durableId="1797794040">
    <w:abstractNumId w:val="6"/>
  </w:num>
  <w:num w:numId="6" w16cid:durableId="1203639983">
    <w:abstractNumId w:val="9"/>
  </w:num>
  <w:num w:numId="7" w16cid:durableId="2126000098">
    <w:abstractNumId w:val="2"/>
  </w:num>
  <w:num w:numId="8" w16cid:durableId="1831015674">
    <w:abstractNumId w:val="8"/>
  </w:num>
  <w:num w:numId="9" w16cid:durableId="1570918660">
    <w:abstractNumId w:val="4"/>
  </w:num>
  <w:num w:numId="10" w16cid:durableId="1308706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B06"/>
    <w:rsid w:val="000016C2"/>
    <w:rsid w:val="000121EE"/>
    <w:rsid w:val="00013169"/>
    <w:rsid w:val="0002161C"/>
    <w:rsid w:val="000240D4"/>
    <w:rsid w:val="00035767"/>
    <w:rsid w:val="00041F44"/>
    <w:rsid w:val="00051393"/>
    <w:rsid w:val="00056E88"/>
    <w:rsid w:val="00064FD8"/>
    <w:rsid w:val="00067233"/>
    <w:rsid w:val="000821A4"/>
    <w:rsid w:val="00097126"/>
    <w:rsid w:val="0009720F"/>
    <w:rsid w:val="000A4BB3"/>
    <w:rsid w:val="000A72EE"/>
    <w:rsid w:val="000B1BE2"/>
    <w:rsid w:val="000B501F"/>
    <w:rsid w:val="000B6A56"/>
    <w:rsid w:val="000C0BFC"/>
    <w:rsid w:val="000D36BD"/>
    <w:rsid w:val="000D7057"/>
    <w:rsid w:val="00105ED5"/>
    <w:rsid w:val="00111377"/>
    <w:rsid w:val="0011338D"/>
    <w:rsid w:val="0012264E"/>
    <w:rsid w:val="0012664E"/>
    <w:rsid w:val="001307B1"/>
    <w:rsid w:val="00132D8F"/>
    <w:rsid w:val="00133A22"/>
    <w:rsid w:val="00136DD9"/>
    <w:rsid w:val="00141251"/>
    <w:rsid w:val="00144438"/>
    <w:rsid w:val="001452B6"/>
    <w:rsid w:val="001512A0"/>
    <w:rsid w:val="00155188"/>
    <w:rsid w:val="00157228"/>
    <w:rsid w:val="00163B7A"/>
    <w:rsid w:val="001654AE"/>
    <w:rsid w:val="00165F97"/>
    <w:rsid w:val="001674CE"/>
    <w:rsid w:val="001708B8"/>
    <w:rsid w:val="00170D6F"/>
    <w:rsid w:val="00180B05"/>
    <w:rsid w:val="0018685D"/>
    <w:rsid w:val="0019467C"/>
    <w:rsid w:val="001977F5"/>
    <w:rsid w:val="001A1E32"/>
    <w:rsid w:val="001B029B"/>
    <w:rsid w:val="001C03E3"/>
    <w:rsid w:val="001C4688"/>
    <w:rsid w:val="001C5C19"/>
    <w:rsid w:val="001C6548"/>
    <w:rsid w:val="001D52AD"/>
    <w:rsid w:val="001D53AA"/>
    <w:rsid w:val="001D7BE9"/>
    <w:rsid w:val="001E0026"/>
    <w:rsid w:val="001E450B"/>
    <w:rsid w:val="001F4E74"/>
    <w:rsid w:val="001F691D"/>
    <w:rsid w:val="002018D5"/>
    <w:rsid w:val="00202ED6"/>
    <w:rsid w:val="00215EBE"/>
    <w:rsid w:val="00221C41"/>
    <w:rsid w:val="00227CB2"/>
    <w:rsid w:val="00235518"/>
    <w:rsid w:val="002364E7"/>
    <w:rsid w:val="00236CD6"/>
    <w:rsid w:val="00240613"/>
    <w:rsid w:val="00243A69"/>
    <w:rsid w:val="002456C4"/>
    <w:rsid w:val="00252975"/>
    <w:rsid w:val="00262035"/>
    <w:rsid w:val="00265219"/>
    <w:rsid w:val="00265ACD"/>
    <w:rsid w:val="00270D11"/>
    <w:rsid w:val="00274ADC"/>
    <w:rsid w:val="0028301C"/>
    <w:rsid w:val="00283E35"/>
    <w:rsid w:val="00285CC5"/>
    <w:rsid w:val="0029079A"/>
    <w:rsid w:val="00296D83"/>
    <w:rsid w:val="002A125A"/>
    <w:rsid w:val="002A2003"/>
    <w:rsid w:val="002A38E6"/>
    <w:rsid w:val="002A44B1"/>
    <w:rsid w:val="002A5742"/>
    <w:rsid w:val="002B5C91"/>
    <w:rsid w:val="002B7618"/>
    <w:rsid w:val="002C470C"/>
    <w:rsid w:val="002C5955"/>
    <w:rsid w:val="002C604A"/>
    <w:rsid w:val="002D042B"/>
    <w:rsid w:val="002E0168"/>
    <w:rsid w:val="002E1605"/>
    <w:rsid w:val="002E7593"/>
    <w:rsid w:val="002F19B2"/>
    <w:rsid w:val="002F3CF2"/>
    <w:rsid w:val="003004E9"/>
    <w:rsid w:val="003018AC"/>
    <w:rsid w:val="00302782"/>
    <w:rsid w:val="00304CCB"/>
    <w:rsid w:val="003050D3"/>
    <w:rsid w:val="00306F6D"/>
    <w:rsid w:val="00314CC3"/>
    <w:rsid w:val="00315537"/>
    <w:rsid w:val="00327FC3"/>
    <w:rsid w:val="00331A10"/>
    <w:rsid w:val="0033664B"/>
    <w:rsid w:val="00336C34"/>
    <w:rsid w:val="003376FC"/>
    <w:rsid w:val="0033771B"/>
    <w:rsid w:val="00341302"/>
    <w:rsid w:val="00342130"/>
    <w:rsid w:val="00343FF0"/>
    <w:rsid w:val="003535CF"/>
    <w:rsid w:val="00354E4D"/>
    <w:rsid w:val="00360037"/>
    <w:rsid w:val="00367287"/>
    <w:rsid w:val="00370231"/>
    <w:rsid w:val="003815D8"/>
    <w:rsid w:val="00381D80"/>
    <w:rsid w:val="003823D3"/>
    <w:rsid w:val="0038425B"/>
    <w:rsid w:val="00392C38"/>
    <w:rsid w:val="00395D61"/>
    <w:rsid w:val="00397EE4"/>
    <w:rsid w:val="003A5F2D"/>
    <w:rsid w:val="003E37DE"/>
    <w:rsid w:val="003E427D"/>
    <w:rsid w:val="003F0569"/>
    <w:rsid w:val="003F6AA1"/>
    <w:rsid w:val="003F6D4F"/>
    <w:rsid w:val="00400E12"/>
    <w:rsid w:val="00402D1E"/>
    <w:rsid w:val="004074B5"/>
    <w:rsid w:val="00412F54"/>
    <w:rsid w:val="004428DF"/>
    <w:rsid w:val="00442A4D"/>
    <w:rsid w:val="0046160F"/>
    <w:rsid w:val="004676F9"/>
    <w:rsid w:val="0047507E"/>
    <w:rsid w:val="00481C17"/>
    <w:rsid w:val="00482DCC"/>
    <w:rsid w:val="004839E8"/>
    <w:rsid w:val="00496191"/>
    <w:rsid w:val="004B5971"/>
    <w:rsid w:val="004C12FB"/>
    <w:rsid w:val="004C77DB"/>
    <w:rsid w:val="004D0331"/>
    <w:rsid w:val="004E1785"/>
    <w:rsid w:val="004E1DDF"/>
    <w:rsid w:val="004E43FC"/>
    <w:rsid w:val="004E5674"/>
    <w:rsid w:val="004E65E5"/>
    <w:rsid w:val="004F72DF"/>
    <w:rsid w:val="00501044"/>
    <w:rsid w:val="00504E23"/>
    <w:rsid w:val="0052166B"/>
    <w:rsid w:val="00521801"/>
    <w:rsid w:val="00524ED8"/>
    <w:rsid w:val="0053250D"/>
    <w:rsid w:val="00534299"/>
    <w:rsid w:val="00536B05"/>
    <w:rsid w:val="00537ECC"/>
    <w:rsid w:val="005414A3"/>
    <w:rsid w:val="00541BD9"/>
    <w:rsid w:val="00546B0B"/>
    <w:rsid w:val="00555067"/>
    <w:rsid w:val="0056039F"/>
    <w:rsid w:val="00560477"/>
    <w:rsid w:val="00567610"/>
    <w:rsid w:val="00582FAB"/>
    <w:rsid w:val="005A024B"/>
    <w:rsid w:val="005C077B"/>
    <w:rsid w:val="005C1775"/>
    <w:rsid w:val="005D7E77"/>
    <w:rsid w:val="005F4790"/>
    <w:rsid w:val="00603825"/>
    <w:rsid w:val="00604305"/>
    <w:rsid w:val="0060652F"/>
    <w:rsid w:val="00607547"/>
    <w:rsid w:val="006100CD"/>
    <w:rsid w:val="0061088D"/>
    <w:rsid w:val="00611032"/>
    <w:rsid w:val="00613D79"/>
    <w:rsid w:val="0061413E"/>
    <w:rsid w:val="00614F3F"/>
    <w:rsid w:val="00624FCD"/>
    <w:rsid w:val="00630BCD"/>
    <w:rsid w:val="00634144"/>
    <w:rsid w:val="00646027"/>
    <w:rsid w:val="00647E44"/>
    <w:rsid w:val="00652D11"/>
    <w:rsid w:val="00656B0B"/>
    <w:rsid w:val="0066776F"/>
    <w:rsid w:val="006810F6"/>
    <w:rsid w:val="006836DA"/>
    <w:rsid w:val="00685FDE"/>
    <w:rsid w:val="006863E5"/>
    <w:rsid w:val="006864FF"/>
    <w:rsid w:val="006915B2"/>
    <w:rsid w:val="006971CB"/>
    <w:rsid w:val="006A07F1"/>
    <w:rsid w:val="006A49D5"/>
    <w:rsid w:val="006B13E1"/>
    <w:rsid w:val="006B17D8"/>
    <w:rsid w:val="006B1CD1"/>
    <w:rsid w:val="006B1D1F"/>
    <w:rsid w:val="006B228E"/>
    <w:rsid w:val="006B7958"/>
    <w:rsid w:val="006C4548"/>
    <w:rsid w:val="006C67A0"/>
    <w:rsid w:val="006D01FC"/>
    <w:rsid w:val="006D2275"/>
    <w:rsid w:val="006D4B3B"/>
    <w:rsid w:val="006E2CB9"/>
    <w:rsid w:val="006F1192"/>
    <w:rsid w:val="006F1CEA"/>
    <w:rsid w:val="006F4C82"/>
    <w:rsid w:val="006F6297"/>
    <w:rsid w:val="006F7080"/>
    <w:rsid w:val="0070278C"/>
    <w:rsid w:val="007059FF"/>
    <w:rsid w:val="00707CB6"/>
    <w:rsid w:val="0071027C"/>
    <w:rsid w:val="00722B9A"/>
    <w:rsid w:val="0072340A"/>
    <w:rsid w:val="0073115C"/>
    <w:rsid w:val="00733AF7"/>
    <w:rsid w:val="00733C61"/>
    <w:rsid w:val="00740A88"/>
    <w:rsid w:val="00743CEF"/>
    <w:rsid w:val="00752BBA"/>
    <w:rsid w:val="00755184"/>
    <w:rsid w:val="007612C6"/>
    <w:rsid w:val="0076196D"/>
    <w:rsid w:val="007635C3"/>
    <w:rsid w:val="00765414"/>
    <w:rsid w:val="00781E37"/>
    <w:rsid w:val="007837D2"/>
    <w:rsid w:val="00793C9C"/>
    <w:rsid w:val="007A0C1E"/>
    <w:rsid w:val="007A33EC"/>
    <w:rsid w:val="007A7837"/>
    <w:rsid w:val="007B420E"/>
    <w:rsid w:val="007C32C6"/>
    <w:rsid w:val="007C5089"/>
    <w:rsid w:val="007D66D9"/>
    <w:rsid w:val="007D6CE6"/>
    <w:rsid w:val="007E7401"/>
    <w:rsid w:val="007E7770"/>
    <w:rsid w:val="007F08DF"/>
    <w:rsid w:val="007F2ADF"/>
    <w:rsid w:val="007F627E"/>
    <w:rsid w:val="0080155B"/>
    <w:rsid w:val="00802D5D"/>
    <w:rsid w:val="00804361"/>
    <w:rsid w:val="00805140"/>
    <w:rsid w:val="008139C4"/>
    <w:rsid w:val="00817718"/>
    <w:rsid w:val="008333BD"/>
    <w:rsid w:val="00841DFB"/>
    <w:rsid w:val="0084616B"/>
    <w:rsid w:val="008464FE"/>
    <w:rsid w:val="00846538"/>
    <w:rsid w:val="00856C11"/>
    <w:rsid w:val="00863233"/>
    <w:rsid w:val="00864CB7"/>
    <w:rsid w:val="00865E92"/>
    <w:rsid w:val="00874624"/>
    <w:rsid w:val="00877D99"/>
    <w:rsid w:val="008814F9"/>
    <w:rsid w:val="00883350"/>
    <w:rsid w:val="00892970"/>
    <w:rsid w:val="00897ABD"/>
    <w:rsid w:val="008A023E"/>
    <w:rsid w:val="008A1AE3"/>
    <w:rsid w:val="008A3C6E"/>
    <w:rsid w:val="008A5094"/>
    <w:rsid w:val="008A52BE"/>
    <w:rsid w:val="008B3AEA"/>
    <w:rsid w:val="008B45C9"/>
    <w:rsid w:val="008C188F"/>
    <w:rsid w:val="008C4FD9"/>
    <w:rsid w:val="008E5209"/>
    <w:rsid w:val="008F0864"/>
    <w:rsid w:val="008F23DB"/>
    <w:rsid w:val="008F52D2"/>
    <w:rsid w:val="00900F80"/>
    <w:rsid w:val="00906ABB"/>
    <w:rsid w:val="0091123C"/>
    <w:rsid w:val="0093601A"/>
    <w:rsid w:val="00936647"/>
    <w:rsid w:val="0094367B"/>
    <w:rsid w:val="00952979"/>
    <w:rsid w:val="00953439"/>
    <w:rsid w:val="00956CC5"/>
    <w:rsid w:val="0096544E"/>
    <w:rsid w:val="00990052"/>
    <w:rsid w:val="0099311D"/>
    <w:rsid w:val="009B2041"/>
    <w:rsid w:val="009B6A1B"/>
    <w:rsid w:val="009C2FAD"/>
    <w:rsid w:val="009C30B1"/>
    <w:rsid w:val="009C33A4"/>
    <w:rsid w:val="009C3C48"/>
    <w:rsid w:val="009C489F"/>
    <w:rsid w:val="009C4C30"/>
    <w:rsid w:val="009D15FC"/>
    <w:rsid w:val="009D3EEF"/>
    <w:rsid w:val="009D6844"/>
    <w:rsid w:val="009E0BDD"/>
    <w:rsid w:val="009E308E"/>
    <w:rsid w:val="009E7930"/>
    <w:rsid w:val="009F3182"/>
    <w:rsid w:val="009F7B4A"/>
    <w:rsid w:val="00A019D3"/>
    <w:rsid w:val="00A0360C"/>
    <w:rsid w:val="00A04B2F"/>
    <w:rsid w:val="00A201D2"/>
    <w:rsid w:val="00A305EA"/>
    <w:rsid w:val="00A34699"/>
    <w:rsid w:val="00A371F0"/>
    <w:rsid w:val="00A4425F"/>
    <w:rsid w:val="00A45E49"/>
    <w:rsid w:val="00A65AA1"/>
    <w:rsid w:val="00A71B8F"/>
    <w:rsid w:val="00A74458"/>
    <w:rsid w:val="00A82BC5"/>
    <w:rsid w:val="00A8410D"/>
    <w:rsid w:val="00A841B4"/>
    <w:rsid w:val="00AA79C4"/>
    <w:rsid w:val="00AB0B3A"/>
    <w:rsid w:val="00AB3EDC"/>
    <w:rsid w:val="00AC02FC"/>
    <w:rsid w:val="00AC16EB"/>
    <w:rsid w:val="00AC17D4"/>
    <w:rsid w:val="00AC6691"/>
    <w:rsid w:val="00AC7D50"/>
    <w:rsid w:val="00AD0869"/>
    <w:rsid w:val="00AD1E06"/>
    <w:rsid w:val="00AD4278"/>
    <w:rsid w:val="00AD63B5"/>
    <w:rsid w:val="00AE2BE6"/>
    <w:rsid w:val="00AE3970"/>
    <w:rsid w:val="00AE6D5B"/>
    <w:rsid w:val="00AF01F3"/>
    <w:rsid w:val="00AF2A43"/>
    <w:rsid w:val="00AF56BA"/>
    <w:rsid w:val="00AF6EFB"/>
    <w:rsid w:val="00B0190F"/>
    <w:rsid w:val="00B0331B"/>
    <w:rsid w:val="00B03495"/>
    <w:rsid w:val="00B06B06"/>
    <w:rsid w:val="00B13E3E"/>
    <w:rsid w:val="00B15CD0"/>
    <w:rsid w:val="00B16C61"/>
    <w:rsid w:val="00B20E4A"/>
    <w:rsid w:val="00B22749"/>
    <w:rsid w:val="00B23143"/>
    <w:rsid w:val="00B2654E"/>
    <w:rsid w:val="00B27F1E"/>
    <w:rsid w:val="00B37660"/>
    <w:rsid w:val="00B4672B"/>
    <w:rsid w:val="00B5287A"/>
    <w:rsid w:val="00B615BD"/>
    <w:rsid w:val="00B8110F"/>
    <w:rsid w:val="00B951B5"/>
    <w:rsid w:val="00BB180C"/>
    <w:rsid w:val="00BB58B6"/>
    <w:rsid w:val="00BB62DA"/>
    <w:rsid w:val="00BC3E13"/>
    <w:rsid w:val="00BD685B"/>
    <w:rsid w:val="00BE39B7"/>
    <w:rsid w:val="00BE420B"/>
    <w:rsid w:val="00BE7329"/>
    <w:rsid w:val="00BE7E79"/>
    <w:rsid w:val="00BF39EF"/>
    <w:rsid w:val="00BF796F"/>
    <w:rsid w:val="00C20A2E"/>
    <w:rsid w:val="00C30617"/>
    <w:rsid w:val="00C30FC5"/>
    <w:rsid w:val="00C34F1B"/>
    <w:rsid w:val="00C35906"/>
    <w:rsid w:val="00C41766"/>
    <w:rsid w:val="00C42A1F"/>
    <w:rsid w:val="00C44D42"/>
    <w:rsid w:val="00C44F22"/>
    <w:rsid w:val="00C52CCE"/>
    <w:rsid w:val="00C53FFA"/>
    <w:rsid w:val="00C54CBA"/>
    <w:rsid w:val="00C565D5"/>
    <w:rsid w:val="00C56DC7"/>
    <w:rsid w:val="00C57463"/>
    <w:rsid w:val="00C61BA6"/>
    <w:rsid w:val="00C633E8"/>
    <w:rsid w:val="00C73809"/>
    <w:rsid w:val="00C7711A"/>
    <w:rsid w:val="00C7763F"/>
    <w:rsid w:val="00C93856"/>
    <w:rsid w:val="00CA7022"/>
    <w:rsid w:val="00CB25E6"/>
    <w:rsid w:val="00CB412F"/>
    <w:rsid w:val="00CB4625"/>
    <w:rsid w:val="00CB5EDA"/>
    <w:rsid w:val="00CB6A93"/>
    <w:rsid w:val="00CC6E0B"/>
    <w:rsid w:val="00CD12FD"/>
    <w:rsid w:val="00CD3708"/>
    <w:rsid w:val="00CD4796"/>
    <w:rsid w:val="00CD76B1"/>
    <w:rsid w:val="00CD770A"/>
    <w:rsid w:val="00CE733C"/>
    <w:rsid w:val="00CE7370"/>
    <w:rsid w:val="00CE75B7"/>
    <w:rsid w:val="00CE7C06"/>
    <w:rsid w:val="00CF21F2"/>
    <w:rsid w:val="00CF3675"/>
    <w:rsid w:val="00CF78A5"/>
    <w:rsid w:val="00D11131"/>
    <w:rsid w:val="00D11325"/>
    <w:rsid w:val="00D13F74"/>
    <w:rsid w:val="00D14EDF"/>
    <w:rsid w:val="00D157AF"/>
    <w:rsid w:val="00D20624"/>
    <w:rsid w:val="00D26238"/>
    <w:rsid w:val="00D300FD"/>
    <w:rsid w:val="00D401BA"/>
    <w:rsid w:val="00D4053B"/>
    <w:rsid w:val="00D43A3D"/>
    <w:rsid w:val="00D50F6B"/>
    <w:rsid w:val="00D52987"/>
    <w:rsid w:val="00D544A8"/>
    <w:rsid w:val="00D5592E"/>
    <w:rsid w:val="00D5609D"/>
    <w:rsid w:val="00D56516"/>
    <w:rsid w:val="00D6206E"/>
    <w:rsid w:val="00D63E56"/>
    <w:rsid w:val="00D6577C"/>
    <w:rsid w:val="00D7016C"/>
    <w:rsid w:val="00D7153F"/>
    <w:rsid w:val="00D71E33"/>
    <w:rsid w:val="00D82428"/>
    <w:rsid w:val="00D82B3B"/>
    <w:rsid w:val="00D83E3D"/>
    <w:rsid w:val="00D9385C"/>
    <w:rsid w:val="00D97E4F"/>
    <w:rsid w:val="00DA1EB4"/>
    <w:rsid w:val="00DA3548"/>
    <w:rsid w:val="00DA4AE3"/>
    <w:rsid w:val="00DC13AD"/>
    <w:rsid w:val="00DC6F6A"/>
    <w:rsid w:val="00DD70FF"/>
    <w:rsid w:val="00E0087A"/>
    <w:rsid w:val="00E032E9"/>
    <w:rsid w:val="00E12F6C"/>
    <w:rsid w:val="00E1742B"/>
    <w:rsid w:val="00E20727"/>
    <w:rsid w:val="00E26E92"/>
    <w:rsid w:val="00E31074"/>
    <w:rsid w:val="00E35F97"/>
    <w:rsid w:val="00E413CD"/>
    <w:rsid w:val="00E41B08"/>
    <w:rsid w:val="00E42CAD"/>
    <w:rsid w:val="00E431FD"/>
    <w:rsid w:val="00E517BA"/>
    <w:rsid w:val="00E531D4"/>
    <w:rsid w:val="00E53D67"/>
    <w:rsid w:val="00E62149"/>
    <w:rsid w:val="00E67CB5"/>
    <w:rsid w:val="00E7485A"/>
    <w:rsid w:val="00E86838"/>
    <w:rsid w:val="00E905F8"/>
    <w:rsid w:val="00E91FD8"/>
    <w:rsid w:val="00E928EE"/>
    <w:rsid w:val="00E95D92"/>
    <w:rsid w:val="00E9778D"/>
    <w:rsid w:val="00EB4DF6"/>
    <w:rsid w:val="00EB5FBE"/>
    <w:rsid w:val="00EB6194"/>
    <w:rsid w:val="00EB66C9"/>
    <w:rsid w:val="00EB6CAC"/>
    <w:rsid w:val="00ED0BE6"/>
    <w:rsid w:val="00ED25EE"/>
    <w:rsid w:val="00ED5C9E"/>
    <w:rsid w:val="00F1457A"/>
    <w:rsid w:val="00F20962"/>
    <w:rsid w:val="00F211AF"/>
    <w:rsid w:val="00F21C66"/>
    <w:rsid w:val="00F24129"/>
    <w:rsid w:val="00F25164"/>
    <w:rsid w:val="00F25F8B"/>
    <w:rsid w:val="00F2787F"/>
    <w:rsid w:val="00F34DEF"/>
    <w:rsid w:val="00F3729E"/>
    <w:rsid w:val="00F3737E"/>
    <w:rsid w:val="00F474CD"/>
    <w:rsid w:val="00F52E6B"/>
    <w:rsid w:val="00F646BD"/>
    <w:rsid w:val="00F701F4"/>
    <w:rsid w:val="00F9382A"/>
    <w:rsid w:val="00F957C5"/>
    <w:rsid w:val="00F97023"/>
    <w:rsid w:val="00FA4991"/>
    <w:rsid w:val="00FB0803"/>
    <w:rsid w:val="00FB5374"/>
    <w:rsid w:val="00FC0C7D"/>
    <w:rsid w:val="00FC5AEA"/>
    <w:rsid w:val="00FD24BB"/>
    <w:rsid w:val="00FD29B3"/>
    <w:rsid w:val="00FF15E3"/>
    <w:rsid w:val="00FF162A"/>
    <w:rsid w:val="00FF3EC7"/>
    <w:rsid w:val="00FF7F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5AE82F"/>
  <w15:docId w15:val="{89A2C9BF-2E5B-42E5-BB5D-E738F06A7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4"/>
        <w:szCs w:val="24"/>
        <w:lang w:val="en-GB"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2F5496"/>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2F5496"/>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Calibri Light" w:eastAsia="Times New Roman" w:hAnsi="Calibri Light" w:cs="Times New Roman"/>
      <w:color w:val="2F5496"/>
      <w:sz w:val="40"/>
      <w:szCs w:val="40"/>
    </w:rPr>
  </w:style>
  <w:style w:type="character" w:customStyle="1" w:styleId="Heading2Char">
    <w:name w:val="Heading 2 Char"/>
    <w:basedOn w:val="DefaultParagraphFont"/>
    <w:rPr>
      <w:rFonts w:ascii="Calibri Light" w:eastAsia="Times New Roman" w:hAnsi="Calibri Light" w:cs="Times New Roman"/>
      <w:color w:val="2F5496"/>
      <w:sz w:val="32"/>
      <w:szCs w:val="32"/>
    </w:rPr>
  </w:style>
  <w:style w:type="character" w:customStyle="1" w:styleId="Heading3Char">
    <w:name w:val="Heading 3 Char"/>
    <w:basedOn w:val="DefaultParagraphFont"/>
    <w:rPr>
      <w:rFonts w:eastAsia="Times New Roman" w:cs="Times New Roman"/>
      <w:color w:val="2F5496"/>
      <w:sz w:val="28"/>
      <w:szCs w:val="28"/>
    </w:rPr>
  </w:style>
  <w:style w:type="character" w:customStyle="1" w:styleId="Heading4Char">
    <w:name w:val="Heading 4 Char"/>
    <w:basedOn w:val="DefaultParagraphFont"/>
    <w:rPr>
      <w:rFonts w:eastAsia="Times New Roman" w:cs="Times New Roman"/>
      <w:i/>
      <w:iCs/>
      <w:color w:val="2F5496"/>
    </w:rPr>
  </w:style>
  <w:style w:type="character" w:customStyle="1" w:styleId="Heading5Char">
    <w:name w:val="Heading 5 Char"/>
    <w:basedOn w:val="DefaultParagraphFont"/>
    <w:rPr>
      <w:rFonts w:eastAsia="Times New Roman" w:cs="Times New Roman"/>
      <w:color w:val="2F5496"/>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Calibri Light" w:eastAsia="Times New Roman" w:hAnsi="Calibri Light"/>
      <w:spacing w:val="-10"/>
      <w:sz w:val="56"/>
      <w:szCs w:val="56"/>
    </w:rPr>
  </w:style>
  <w:style w:type="character" w:customStyle="1" w:styleId="TitleChar">
    <w:name w:val="Title Char"/>
    <w:basedOn w:val="DefaultParagraphFont"/>
    <w:rPr>
      <w:rFonts w:ascii="Calibri Light" w:eastAsia="Times New Roman" w:hAnsi="Calibri Light"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2F5496"/>
    </w:rPr>
  </w:style>
  <w:style w:type="paragraph" w:styleId="IntenseQuote">
    <w:name w:val="Intense Quote"/>
    <w:basedOn w:val="Normal"/>
    <w:next w:val="Normal"/>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basedOn w:val="DefaultParagraphFont"/>
    <w:rPr>
      <w:i/>
      <w:iCs/>
      <w:color w:val="2F5496"/>
    </w:rPr>
  </w:style>
  <w:style w:type="character" w:styleId="IntenseReference">
    <w:name w:val="Intense Reference"/>
    <w:basedOn w:val="DefaultParagraphFont"/>
    <w:rPr>
      <w:b/>
      <w:bCs/>
      <w:smallCaps/>
      <w:color w:val="2F5496"/>
      <w:spacing w:val="5"/>
    </w:rPr>
  </w:style>
  <w:style w:type="character" w:styleId="Hyperlink">
    <w:name w:val="Hyperlink"/>
    <w:basedOn w:val="DefaultParagraphFont"/>
    <w:rPr>
      <w:color w:val="0563C1"/>
      <w:u w:val="single"/>
    </w:rPr>
  </w:style>
  <w:style w:type="character" w:styleId="UnresolvedMention">
    <w:name w:val="Unresolved Mention"/>
    <w:basedOn w:val="DefaultParagraphFont"/>
    <w:rPr>
      <w:color w:val="605E5C"/>
      <w:shd w:val="clear" w:color="auto" w:fill="E1DFDD"/>
    </w:rPr>
  </w:style>
  <w:style w:type="paragraph" w:customStyle="1" w:styleId="v1v1msonormal1">
    <w:name w:val="v1v1msonormal1"/>
    <w:basedOn w:val="Normal"/>
    <w:rsid w:val="005C077B"/>
    <w:pPr>
      <w:suppressAutoHyphens w:val="0"/>
      <w:autoSpaceDN/>
      <w:spacing w:before="100" w:beforeAutospacing="1" w:after="100" w:afterAutospacing="1" w:line="240" w:lineRule="auto"/>
    </w:pPr>
    <w:rPr>
      <w:rFonts w:ascii="Times New Roman" w:eastAsia="Times New Roman" w:hAnsi="Times New Roman"/>
      <w:kern w:val="0"/>
      <w:lang w:eastAsia="en-GB"/>
    </w:rPr>
  </w:style>
  <w:style w:type="paragraph" w:styleId="Header">
    <w:name w:val="header"/>
    <w:basedOn w:val="Normal"/>
    <w:link w:val="HeaderChar"/>
    <w:uiPriority w:val="99"/>
    <w:unhideWhenUsed/>
    <w:rsid w:val="00AA79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79C4"/>
  </w:style>
  <w:style w:type="paragraph" w:styleId="Footer">
    <w:name w:val="footer"/>
    <w:basedOn w:val="Normal"/>
    <w:link w:val="FooterChar"/>
    <w:uiPriority w:val="99"/>
    <w:unhideWhenUsed/>
    <w:rsid w:val="00AA79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79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planning.agileapplications.co.uk/yorkshiredales/application-details/41827"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hortoninribblesdale-pc.gov.uk"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lerk@hortoninribblesdale-pc.gov.uk" TargetMode="External"/><Relationship Id="rId5" Type="http://schemas.openxmlformats.org/officeDocument/2006/relationships/webSettings" Target="webSettings.xml"/><Relationship Id="rId15" Type="http://schemas.openxmlformats.org/officeDocument/2006/relationships/hyperlink" Target="https://www.nhs.uk/nhs-services/pharmacies/find-a-pharmacy-that-offers-free-blood-pressure-checks/" TargetMode="External"/><Relationship Id="rId23" Type="http://schemas.openxmlformats.org/officeDocument/2006/relationships/theme" Target="theme/theme1.xml"/><Relationship Id="rId10" Type="http://schemas.openxmlformats.org/officeDocument/2006/relationships/hyperlink" Target="mailto:chair@hortoninribblesdale-pc.gov.uk"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clerk@hortoninribblesdale-pc.gov.uk" TargetMode="External"/><Relationship Id="rId14" Type="http://schemas.openxmlformats.org/officeDocument/2006/relationships/hyperlink" Target="https://yorknorthyorks-ca.gov.uk/local-transport-plan-consultation/"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1C7C08-7F8F-4F26-B254-F8B96DAFA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1710</TotalTime>
  <Pages>5</Pages>
  <Words>1901</Words>
  <Characters>10840</Characters>
  <Application>Microsoft Office Word</Application>
  <DocSecurity>0</DocSecurity>
  <Lines>90</Lines>
  <Paragraphs>25</Paragraphs>
  <ScaleCrop>false</ScaleCrop>
  <Company/>
  <LinksUpToDate>false</LinksUpToDate>
  <CharactersWithSpaces>12716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Orton</dc:creator>
  <dc:description/>
  <cp:lastModifiedBy>Parish Clerk</cp:lastModifiedBy>
  <cp:revision>168</cp:revision>
  <dcterms:created xsi:type="dcterms:W3CDTF">2026-09-15T09:49:00Z</dcterms:created>
  <dcterms:modified xsi:type="dcterms:W3CDTF">2026-10-13T11:00:00Z</dcterms:modified>
</cp:coreProperties>
</file>